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09" w:type="dxa"/>
        <w:tblInd w:w="-426" w:type="dxa"/>
        <w:tblLook w:val="00A0" w:firstRow="1" w:lastRow="0" w:firstColumn="1" w:lastColumn="0" w:noHBand="0" w:noVBand="0"/>
      </w:tblPr>
      <w:tblGrid>
        <w:gridCol w:w="1275"/>
        <w:gridCol w:w="4963"/>
        <w:gridCol w:w="1422"/>
        <w:gridCol w:w="1130"/>
        <w:gridCol w:w="1134"/>
        <w:gridCol w:w="1417"/>
        <w:gridCol w:w="1842"/>
        <w:gridCol w:w="2126"/>
      </w:tblGrid>
      <w:tr w:rsidR="0020337E" w:rsidRPr="00AA43EA" w:rsidTr="00662029">
        <w:trPr>
          <w:trHeight w:val="566"/>
        </w:trPr>
        <w:tc>
          <w:tcPr>
            <w:tcW w:w="15309" w:type="dxa"/>
            <w:gridSpan w:val="8"/>
            <w:tcBorders>
              <w:top w:val="nil"/>
              <w:left w:val="nil"/>
              <w:bottom w:val="nil"/>
              <w:right w:val="nil"/>
            </w:tcBorders>
            <w:vAlign w:val="center"/>
          </w:tcPr>
          <w:p w:rsidR="00A43D34" w:rsidRPr="00584B09" w:rsidRDefault="00A43D34" w:rsidP="00584B09">
            <w:bookmarkStart w:id="0" w:name="_GoBack"/>
            <w:bookmarkEnd w:id="0"/>
          </w:p>
          <w:p w:rsidR="0020337E" w:rsidRPr="003B30C0" w:rsidRDefault="0020337E" w:rsidP="00A43D34">
            <w:pPr>
              <w:widowControl/>
              <w:spacing w:line="500" w:lineRule="exact"/>
              <w:jc w:val="center"/>
              <w:rPr>
                <w:rFonts w:ascii="方正黑体简体" w:eastAsia="方正黑体简体" w:hAnsi="Microsoft YaHei UI" w:cs="宋体"/>
                <w:color w:val="000000"/>
                <w:spacing w:val="20"/>
                <w:kern w:val="0"/>
                <w:sz w:val="36"/>
                <w:szCs w:val="36"/>
              </w:rPr>
            </w:pPr>
            <w:r w:rsidRPr="003B30C0">
              <w:rPr>
                <w:rFonts w:ascii="方正黑体简体" w:eastAsia="方正黑体简体" w:hAnsi="Microsoft YaHei UI" w:cs="宋体" w:hint="eastAsia"/>
                <w:color w:val="000000"/>
                <w:spacing w:val="20"/>
                <w:kern w:val="0"/>
                <w:sz w:val="36"/>
                <w:szCs w:val="36"/>
              </w:rPr>
              <w:t>上海国际能源交易中心指定存管银行</w:t>
            </w:r>
            <w:r>
              <w:rPr>
                <w:rFonts w:ascii="方正黑体简体" w:eastAsia="方正黑体简体" w:hAnsi="Microsoft YaHei UI" w:cs="宋体" w:hint="eastAsia"/>
                <w:color w:val="000000"/>
                <w:spacing w:val="20"/>
                <w:kern w:val="0"/>
                <w:sz w:val="36"/>
                <w:szCs w:val="36"/>
              </w:rPr>
              <w:t>名单</w:t>
            </w:r>
          </w:p>
        </w:tc>
      </w:tr>
      <w:tr w:rsidR="0020337E" w:rsidRPr="00AA43EA" w:rsidTr="00662029">
        <w:trPr>
          <w:trHeight w:val="419"/>
        </w:trPr>
        <w:tc>
          <w:tcPr>
            <w:tcW w:w="1275"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36"/>
                <w:szCs w:val="36"/>
              </w:rPr>
            </w:pPr>
          </w:p>
        </w:tc>
        <w:tc>
          <w:tcPr>
            <w:tcW w:w="4963"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spacing w:val="10"/>
                <w:kern w:val="0"/>
                <w:sz w:val="20"/>
                <w:szCs w:val="20"/>
              </w:rPr>
            </w:pPr>
          </w:p>
        </w:tc>
        <w:tc>
          <w:tcPr>
            <w:tcW w:w="1422"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spacing w:val="10"/>
                <w:kern w:val="0"/>
                <w:sz w:val="20"/>
                <w:szCs w:val="20"/>
              </w:rPr>
            </w:pPr>
          </w:p>
        </w:tc>
        <w:tc>
          <w:tcPr>
            <w:tcW w:w="1130"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spacing w:val="10"/>
                <w:kern w:val="0"/>
                <w:sz w:val="20"/>
                <w:szCs w:val="20"/>
              </w:rPr>
            </w:pPr>
          </w:p>
        </w:tc>
        <w:tc>
          <w:tcPr>
            <w:tcW w:w="1134"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spacing w:val="10"/>
                <w:kern w:val="0"/>
                <w:sz w:val="20"/>
                <w:szCs w:val="20"/>
              </w:rPr>
            </w:pPr>
          </w:p>
        </w:tc>
        <w:tc>
          <w:tcPr>
            <w:tcW w:w="1417"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spacing w:val="10"/>
                <w:kern w:val="0"/>
                <w:sz w:val="20"/>
                <w:szCs w:val="20"/>
              </w:rPr>
            </w:pPr>
          </w:p>
        </w:tc>
        <w:tc>
          <w:tcPr>
            <w:tcW w:w="1842" w:type="dxa"/>
            <w:tcBorders>
              <w:top w:val="nil"/>
              <w:left w:val="nil"/>
              <w:bottom w:val="nil"/>
              <w:right w:val="nil"/>
            </w:tcBorders>
            <w:vAlign w:val="center"/>
          </w:tcPr>
          <w:p w:rsidR="0020337E" w:rsidRPr="003B30C0" w:rsidRDefault="0020337E" w:rsidP="00662029">
            <w:pPr>
              <w:widowControl/>
              <w:spacing w:line="500" w:lineRule="exact"/>
              <w:jc w:val="right"/>
              <w:rPr>
                <w:rFonts w:ascii="Microsoft YaHei UI" w:eastAsia="Microsoft YaHei UI" w:hAnsi="Microsoft YaHei UI" w:cs="宋体"/>
                <w:color w:val="000000"/>
                <w:spacing w:val="4"/>
                <w:kern w:val="0"/>
                <w:sz w:val="22"/>
              </w:rPr>
            </w:pPr>
            <w:r>
              <w:rPr>
                <w:rFonts w:ascii="Microsoft YaHei UI" w:eastAsia="Microsoft YaHei UI" w:hAnsi="Microsoft YaHei UI" w:cs="宋体" w:hint="eastAsia"/>
                <w:color w:val="000000"/>
                <w:spacing w:val="4"/>
                <w:kern w:val="0"/>
                <w:sz w:val="22"/>
              </w:rPr>
              <w:t>最近</w:t>
            </w:r>
            <w:r w:rsidRPr="003B30C0">
              <w:rPr>
                <w:rFonts w:ascii="Microsoft YaHei UI" w:eastAsia="Microsoft YaHei UI" w:hAnsi="Microsoft YaHei UI" w:cs="宋体" w:hint="eastAsia"/>
                <w:color w:val="000000"/>
                <w:spacing w:val="4"/>
                <w:kern w:val="0"/>
                <w:sz w:val="22"/>
              </w:rPr>
              <w:t>更新：</w:t>
            </w:r>
          </w:p>
        </w:tc>
        <w:tc>
          <w:tcPr>
            <w:tcW w:w="2126" w:type="dxa"/>
            <w:tcBorders>
              <w:top w:val="nil"/>
              <w:left w:val="nil"/>
              <w:bottom w:val="nil"/>
              <w:right w:val="nil"/>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4"/>
                <w:kern w:val="0"/>
                <w:sz w:val="22"/>
              </w:rPr>
            </w:pPr>
            <w:smartTag w:uri="urn:schemas-microsoft-com:office:smarttags" w:element="chsdate">
              <w:smartTagPr>
                <w:attr w:name="Year" w:val="2022"/>
                <w:attr w:name="Month" w:val="2"/>
                <w:attr w:name="Day" w:val="16"/>
                <w:attr w:name="IsLunarDate" w:val="False"/>
                <w:attr w:name="IsROCDate" w:val="False"/>
              </w:smartTagPr>
              <w:smartTag w:uri="urn:schemas-microsoft-com:office:smarttags" w:element="chmetcnv">
                <w:smartTagPr>
                  <w:attr w:name="UnitName" w:val="F"/>
                  <w:attr w:name="SourceValue" w:val="1"/>
                  <w:attr w:name="HasSpace" w:val="False"/>
                  <w:attr w:name="Negative" w:val="False"/>
                  <w:attr w:name="NumberType" w:val="1"/>
                  <w:attr w:name="TCSC" w:val="0"/>
                </w:smartTagPr>
                <w:r w:rsidRPr="003B30C0">
                  <w:rPr>
                    <w:rFonts w:ascii="Microsoft YaHei UI" w:eastAsia="Microsoft YaHei UI" w:hAnsi="Microsoft YaHei UI" w:cs="宋体"/>
                    <w:color w:val="000000"/>
                    <w:spacing w:val="4"/>
                    <w:kern w:val="0"/>
                    <w:sz w:val="22"/>
                  </w:rPr>
                  <w:t>202</w:t>
                </w:r>
                <w:r>
                  <w:rPr>
                    <w:rFonts w:ascii="Microsoft YaHei UI" w:eastAsia="Microsoft YaHei UI" w:hAnsi="Microsoft YaHei UI" w:cs="宋体"/>
                    <w:color w:val="000000"/>
                    <w:spacing w:val="4"/>
                    <w:kern w:val="0"/>
                    <w:sz w:val="22"/>
                  </w:rPr>
                  <w:t>2</w:t>
                </w:r>
                <w:r w:rsidRPr="003B30C0">
                  <w:rPr>
                    <w:rFonts w:ascii="Microsoft YaHei UI" w:eastAsia="Microsoft YaHei UI" w:hAnsi="Microsoft YaHei UI" w:cs="宋体" w:hint="eastAsia"/>
                    <w:color w:val="000000"/>
                    <w:spacing w:val="4"/>
                    <w:kern w:val="0"/>
                    <w:sz w:val="22"/>
                  </w:rPr>
                  <w:t>年</w:t>
                </w:r>
                <w:r>
                  <w:rPr>
                    <w:rFonts w:ascii="Microsoft YaHei UI" w:eastAsia="Microsoft YaHei UI" w:hAnsi="Microsoft YaHei UI" w:cs="宋体"/>
                    <w:color w:val="000000"/>
                    <w:spacing w:val="4"/>
                    <w:kern w:val="0"/>
                    <w:sz w:val="22"/>
                  </w:rPr>
                  <w:t>2</w:t>
                </w:r>
                <w:r w:rsidRPr="003B30C0">
                  <w:rPr>
                    <w:rFonts w:ascii="Microsoft YaHei UI" w:eastAsia="Microsoft YaHei UI" w:hAnsi="Microsoft YaHei UI" w:cs="宋体" w:hint="eastAsia"/>
                    <w:color w:val="000000"/>
                    <w:spacing w:val="4"/>
                    <w:kern w:val="0"/>
                    <w:sz w:val="22"/>
                  </w:rPr>
                  <w:t>月</w:t>
                </w:r>
                <w:r>
                  <w:rPr>
                    <w:rFonts w:ascii="Microsoft YaHei UI" w:eastAsia="Microsoft YaHei UI" w:hAnsi="Microsoft YaHei UI" w:cs="宋体"/>
                    <w:color w:val="000000"/>
                    <w:spacing w:val="4"/>
                    <w:kern w:val="0"/>
                    <w:sz w:val="22"/>
                  </w:rPr>
                  <w:t>16</w:t>
                </w:r>
                <w:r w:rsidRPr="003B30C0">
                  <w:rPr>
                    <w:rFonts w:ascii="Microsoft YaHei UI" w:eastAsia="Microsoft YaHei UI" w:hAnsi="Microsoft YaHei UI" w:cs="宋体" w:hint="eastAsia"/>
                    <w:color w:val="000000"/>
                    <w:spacing w:val="4"/>
                    <w:kern w:val="0"/>
                    <w:sz w:val="22"/>
                  </w:rPr>
                  <w:t>日</w:t>
                </w:r>
              </w:smartTag>
            </w:smartTag>
          </w:p>
        </w:tc>
      </w:tr>
      <w:tr w:rsidR="0020337E" w:rsidRPr="00AA43EA" w:rsidTr="00662029">
        <w:trPr>
          <w:trHeight w:val="420"/>
        </w:trPr>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银行简称</w:t>
            </w:r>
          </w:p>
        </w:tc>
        <w:tc>
          <w:tcPr>
            <w:tcW w:w="4963" w:type="dxa"/>
            <w:vMerge w:val="restart"/>
            <w:tcBorders>
              <w:top w:val="single" w:sz="4" w:space="0" w:color="auto"/>
              <w:left w:val="nil"/>
              <w:right w:val="single" w:sz="4" w:space="0" w:color="000000"/>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指定网点信息</w:t>
            </w:r>
          </w:p>
        </w:tc>
        <w:tc>
          <w:tcPr>
            <w:tcW w:w="1422" w:type="dxa"/>
            <w:vMerge w:val="restart"/>
            <w:tcBorders>
              <w:top w:val="single" w:sz="4" w:space="0" w:color="auto"/>
              <w:left w:val="nil"/>
              <w:right w:val="single" w:sz="4" w:space="0" w:color="000000"/>
            </w:tcBorders>
            <w:shd w:val="clear" w:color="000000" w:fill="F2F2F2"/>
            <w:vAlign w:val="center"/>
          </w:tcPr>
          <w:p w:rsidR="0020337E" w:rsidRDefault="0020337E" w:rsidP="00662029">
            <w:pPr>
              <w:jc w:val="center"/>
              <w:rPr>
                <w:rFonts w:ascii="Microsoft YaHei UI" w:eastAsia="Microsoft YaHei UI" w:hAnsi="Microsoft YaHei UI" w:cs="宋体"/>
                <w:b/>
                <w:bCs/>
                <w:color w:val="000000"/>
                <w:spacing w:val="10"/>
                <w:kern w:val="0"/>
                <w:sz w:val="22"/>
              </w:rPr>
            </w:pPr>
            <w:r>
              <w:rPr>
                <w:rFonts w:ascii="Microsoft YaHei UI" w:eastAsia="Microsoft YaHei UI" w:hAnsi="Microsoft YaHei UI" w:cs="宋体" w:hint="eastAsia"/>
                <w:b/>
                <w:bCs/>
                <w:color w:val="000000"/>
                <w:spacing w:val="10"/>
                <w:kern w:val="0"/>
                <w:sz w:val="22"/>
              </w:rPr>
              <w:t>指定网点</w:t>
            </w:r>
          </w:p>
          <w:p w:rsidR="0020337E" w:rsidRPr="003B30C0" w:rsidRDefault="0020337E" w:rsidP="00662029">
            <w:pPr>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专柜电话</w:t>
            </w:r>
          </w:p>
        </w:tc>
        <w:tc>
          <w:tcPr>
            <w:tcW w:w="2264" w:type="dxa"/>
            <w:gridSpan w:val="2"/>
            <w:tcBorders>
              <w:top w:val="single" w:sz="4" w:space="0" w:color="auto"/>
              <w:left w:val="nil"/>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存管业务资格</w:t>
            </w:r>
          </w:p>
        </w:tc>
        <w:tc>
          <w:tcPr>
            <w:tcW w:w="5385" w:type="dxa"/>
            <w:gridSpan w:val="3"/>
            <w:vMerge w:val="restart"/>
            <w:tcBorders>
              <w:top w:val="single" w:sz="4" w:space="0" w:color="auto"/>
              <w:left w:val="nil"/>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联系方式</w:t>
            </w:r>
          </w:p>
        </w:tc>
      </w:tr>
      <w:tr w:rsidR="0020337E" w:rsidRPr="00AA43EA" w:rsidTr="00662029">
        <w:trPr>
          <w:trHeight w:val="420"/>
        </w:trPr>
        <w:tc>
          <w:tcPr>
            <w:tcW w:w="1275" w:type="dxa"/>
            <w:vMerge/>
            <w:tcBorders>
              <w:top w:val="single" w:sz="4" w:space="0" w:color="auto"/>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2"/>
              </w:rPr>
            </w:pPr>
          </w:p>
        </w:tc>
        <w:tc>
          <w:tcPr>
            <w:tcW w:w="4963" w:type="dxa"/>
            <w:vMerge/>
            <w:tcBorders>
              <w:left w:val="nil"/>
              <w:bottom w:val="single" w:sz="4" w:space="0" w:color="auto"/>
              <w:right w:val="single" w:sz="4" w:space="0" w:color="000000"/>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4"/>
                <w:kern w:val="0"/>
                <w:sz w:val="22"/>
              </w:rPr>
            </w:pPr>
          </w:p>
        </w:tc>
        <w:tc>
          <w:tcPr>
            <w:tcW w:w="1422" w:type="dxa"/>
            <w:vMerge/>
            <w:tcBorders>
              <w:left w:val="single" w:sz="4" w:space="0" w:color="000000"/>
              <w:bottom w:val="single" w:sz="4" w:space="0" w:color="auto"/>
              <w:right w:val="single" w:sz="4" w:space="0" w:color="000000"/>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p>
        </w:tc>
        <w:tc>
          <w:tcPr>
            <w:tcW w:w="1130" w:type="dxa"/>
            <w:tcBorders>
              <w:top w:val="nil"/>
              <w:left w:val="single" w:sz="4" w:space="0" w:color="000000"/>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4"/>
                <w:kern w:val="0"/>
                <w:sz w:val="22"/>
              </w:rPr>
            </w:pPr>
            <w:r w:rsidRPr="003B30C0">
              <w:rPr>
                <w:rFonts w:ascii="Microsoft YaHei UI" w:eastAsia="Microsoft YaHei UI" w:hAnsi="Microsoft YaHei UI" w:cs="宋体" w:hint="eastAsia"/>
                <w:b/>
                <w:bCs/>
                <w:color w:val="000000"/>
                <w:spacing w:val="4"/>
                <w:kern w:val="0"/>
                <w:sz w:val="22"/>
              </w:rPr>
              <w:t>境内客户</w:t>
            </w:r>
          </w:p>
        </w:tc>
        <w:tc>
          <w:tcPr>
            <w:tcW w:w="1134" w:type="dxa"/>
            <w:tcBorders>
              <w:top w:val="nil"/>
              <w:left w:val="nil"/>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4"/>
                <w:kern w:val="0"/>
                <w:sz w:val="22"/>
              </w:rPr>
            </w:pPr>
            <w:r w:rsidRPr="003B30C0">
              <w:rPr>
                <w:rFonts w:ascii="Microsoft YaHei UI" w:eastAsia="Microsoft YaHei UI" w:hAnsi="Microsoft YaHei UI" w:cs="宋体" w:hint="eastAsia"/>
                <w:b/>
                <w:bCs/>
                <w:color w:val="000000"/>
                <w:spacing w:val="4"/>
                <w:kern w:val="0"/>
                <w:sz w:val="22"/>
              </w:rPr>
              <w:t>境外客户</w:t>
            </w:r>
          </w:p>
        </w:tc>
        <w:tc>
          <w:tcPr>
            <w:tcW w:w="5385" w:type="dxa"/>
            <w:gridSpan w:val="3"/>
            <w:vMerge/>
            <w:tcBorders>
              <w:left w:val="nil"/>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p>
        </w:tc>
      </w:tr>
      <w:tr w:rsidR="0020337E" w:rsidRPr="00AA43EA" w:rsidTr="00662029">
        <w:trPr>
          <w:trHeight w:val="499"/>
        </w:trPr>
        <w:tc>
          <w:tcPr>
            <w:tcW w:w="1275"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工商银行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中国工商银行上海市期货大厦支行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68401031</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bookmarkStart w:id="1" w:name="RANGE!G6"/>
            <w:bookmarkEnd w:id="1"/>
            <w:r w:rsidRPr="003B30C0">
              <w:rPr>
                <w:rFonts w:ascii="Microsoft YaHei UI" w:eastAsia="Microsoft YaHei UI" w:hAnsi="Microsoft YaHei UI" w:cs="宋体" w:hint="eastAsia"/>
                <w:color w:val="000000"/>
                <w:spacing w:val="10"/>
                <w:kern w:val="0"/>
                <w:sz w:val="24"/>
                <w:szCs w:val="24"/>
              </w:rPr>
              <w:t>陆瑜时</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68401035</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13564835149</w:t>
            </w:r>
          </w:p>
        </w:tc>
      </w:tr>
      <w:tr w:rsidR="0020337E" w:rsidRPr="00AA43EA" w:rsidTr="00662029">
        <w:trPr>
          <w:trHeight w:val="499"/>
        </w:trPr>
        <w:tc>
          <w:tcPr>
            <w:tcW w:w="1275"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地址：上海市浦电路</w:t>
            </w:r>
            <w:r w:rsidRPr="003B30C0">
              <w:rPr>
                <w:rFonts w:ascii="Microsoft YaHei UI" w:eastAsia="Microsoft YaHei UI" w:hAnsi="Microsoft YaHei UI" w:cs="宋体"/>
                <w:color w:val="000000"/>
                <w:spacing w:val="4"/>
                <w:kern w:val="0"/>
                <w:sz w:val="24"/>
                <w:szCs w:val="24"/>
              </w:rPr>
              <w:t>500</w:t>
            </w:r>
            <w:r w:rsidRPr="003B30C0">
              <w:rPr>
                <w:rFonts w:ascii="Microsoft YaHei UI" w:eastAsia="Microsoft YaHei UI" w:hAnsi="Microsoft YaHei UI" w:cs="宋体" w:hint="eastAsia"/>
                <w:color w:val="000000"/>
                <w:spacing w:val="4"/>
                <w:kern w:val="0"/>
                <w:sz w:val="24"/>
                <w:szCs w:val="24"/>
              </w:rPr>
              <w:t>号一楼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艾弘菲</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20709787</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13817883111</w:t>
            </w:r>
          </w:p>
        </w:tc>
      </w:tr>
      <w:tr w:rsidR="0020337E" w:rsidRPr="00AA43EA" w:rsidTr="00662029">
        <w:trPr>
          <w:trHeight w:val="499"/>
        </w:trPr>
        <w:tc>
          <w:tcPr>
            <w:tcW w:w="1275"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农业银行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中国农业银行上海期货大厦支行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68400986</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hint="eastAsia"/>
                <w:color w:val="000000"/>
                <w:spacing w:val="10"/>
                <w:kern w:val="0"/>
                <w:sz w:val="24"/>
                <w:szCs w:val="24"/>
              </w:rPr>
              <w:t>刘茜倩</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color w:val="000000"/>
                <w:spacing w:val="10"/>
                <w:kern w:val="0"/>
                <w:sz w:val="24"/>
                <w:szCs w:val="24"/>
              </w:rPr>
              <w:t>20765684</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r>
      <w:tr w:rsidR="0020337E" w:rsidRPr="00AA43EA" w:rsidTr="00662029">
        <w:trPr>
          <w:trHeight w:val="499"/>
        </w:trPr>
        <w:tc>
          <w:tcPr>
            <w:tcW w:w="1275"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w:t>
            </w:r>
            <w:r>
              <w:rPr>
                <w:rFonts w:ascii="Microsoft YaHei UI" w:eastAsia="Microsoft YaHei UI" w:hAnsi="Microsoft YaHei UI" w:cs="宋体" w:hint="eastAsia"/>
                <w:color w:val="000000"/>
                <w:spacing w:val="4"/>
                <w:kern w:val="0"/>
                <w:sz w:val="24"/>
                <w:szCs w:val="24"/>
              </w:rPr>
              <w:t>上海市</w:t>
            </w:r>
            <w:r w:rsidRPr="005C4CE3">
              <w:rPr>
                <w:rFonts w:ascii="Microsoft YaHei UI" w:eastAsia="Microsoft YaHei UI" w:hAnsi="Microsoft YaHei UI" w:cs="宋体" w:hint="eastAsia"/>
                <w:color w:val="000000"/>
                <w:spacing w:val="4"/>
                <w:kern w:val="0"/>
                <w:sz w:val="24"/>
                <w:szCs w:val="24"/>
              </w:rPr>
              <w:t>松林路</w:t>
            </w:r>
            <w:r w:rsidRPr="005C4CE3">
              <w:rPr>
                <w:rFonts w:ascii="Microsoft YaHei UI" w:eastAsia="Microsoft YaHei UI" w:hAnsi="Microsoft YaHei UI" w:cs="宋体"/>
                <w:color w:val="000000"/>
                <w:spacing w:val="4"/>
                <w:kern w:val="0"/>
                <w:sz w:val="24"/>
                <w:szCs w:val="24"/>
              </w:rPr>
              <w:t>300</w:t>
            </w:r>
            <w:r w:rsidRPr="005C4CE3">
              <w:rPr>
                <w:rFonts w:ascii="Microsoft YaHei UI" w:eastAsia="Microsoft YaHei UI" w:hAnsi="Microsoft YaHei UI" w:cs="宋体" w:hint="eastAsia"/>
                <w:color w:val="000000"/>
                <w:spacing w:val="4"/>
                <w:kern w:val="0"/>
                <w:sz w:val="24"/>
                <w:szCs w:val="24"/>
              </w:rPr>
              <w:t>号一楼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叶利君</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20735609</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r>
      <w:tr w:rsidR="0020337E" w:rsidRPr="00AA43EA" w:rsidTr="00662029">
        <w:trPr>
          <w:trHeight w:val="499"/>
        </w:trPr>
        <w:tc>
          <w:tcPr>
            <w:tcW w:w="1275"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中国银行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中国银行上海市期货大厦支行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68402759</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FD6A21">
              <w:rPr>
                <w:rFonts w:ascii="Microsoft YaHei UI" w:eastAsia="Microsoft YaHei UI" w:hAnsi="Microsoft YaHei UI" w:cs="宋体" w:hint="eastAsia"/>
                <w:color w:val="000000"/>
                <w:spacing w:val="10"/>
                <w:kern w:val="0"/>
                <w:sz w:val="24"/>
                <w:szCs w:val="24"/>
              </w:rPr>
              <w:t>周毅杰</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68402231</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FD6A21">
              <w:rPr>
                <w:rFonts w:ascii="Microsoft YaHei UI" w:eastAsia="Microsoft YaHei UI" w:hAnsi="Microsoft YaHei UI" w:cs="宋体"/>
                <w:color w:val="000000"/>
                <w:spacing w:val="10"/>
                <w:kern w:val="0"/>
                <w:sz w:val="24"/>
                <w:szCs w:val="24"/>
              </w:rPr>
              <w:t>13636348249</w:t>
            </w:r>
          </w:p>
        </w:tc>
      </w:tr>
      <w:tr w:rsidR="0020337E" w:rsidRPr="00AA43EA" w:rsidTr="00662029">
        <w:trPr>
          <w:trHeight w:val="499"/>
        </w:trPr>
        <w:tc>
          <w:tcPr>
            <w:tcW w:w="1275"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地址：上海市浦电路</w:t>
            </w:r>
            <w:r w:rsidRPr="003B30C0">
              <w:rPr>
                <w:rFonts w:ascii="Microsoft YaHei UI" w:eastAsia="Microsoft YaHei UI" w:hAnsi="Microsoft YaHei UI" w:cs="宋体"/>
                <w:color w:val="000000"/>
                <w:spacing w:val="4"/>
                <w:kern w:val="0"/>
                <w:sz w:val="24"/>
                <w:szCs w:val="24"/>
              </w:rPr>
              <w:t>500</w:t>
            </w:r>
            <w:r w:rsidRPr="003B30C0">
              <w:rPr>
                <w:rFonts w:ascii="Microsoft YaHei UI" w:eastAsia="Microsoft YaHei UI" w:hAnsi="Microsoft YaHei UI" w:cs="宋体" w:hint="eastAsia"/>
                <w:color w:val="000000"/>
                <w:spacing w:val="4"/>
                <w:kern w:val="0"/>
                <w:sz w:val="24"/>
                <w:szCs w:val="24"/>
              </w:rPr>
              <w:t>号二楼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FD6A21">
              <w:rPr>
                <w:rFonts w:ascii="Microsoft YaHei UI" w:eastAsia="Microsoft YaHei UI" w:hAnsi="Microsoft YaHei UI" w:cs="宋体" w:hint="eastAsia"/>
                <w:color w:val="000000"/>
                <w:spacing w:val="10"/>
                <w:kern w:val="0"/>
                <w:sz w:val="24"/>
                <w:szCs w:val="24"/>
              </w:rPr>
              <w:t>何玉婷</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FD6A21">
              <w:rPr>
                <w:rFonts w:ascii="Microsoft YaHei UI" w:eastAsia="Microsoft YaHei UI" w:hAnsi="Microsoft YaHei UI" w:cs="宋体"/>
                <w:color w:val="000000"/>
                <w:spacing w:val="10"/>
                <w:kern w:val="0"/>
                <w:sz w:val="24"/>
                <w:szCs w:val="24"/>
              </w:rPr>
              <w:t>68400413</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FD6A21">
              <w:rPr>
                <w:rFonts w:ascii="Microsoft YaHei UI" w:eastAsia="Microsoft YaHei UI" w:hAnsi="Microsoft YaHei UI" w:cs="宋体"/>
                <w:color w:val="000000"/>
                <w:spacing w:val="10"/>
                <w:kern w:val="0"/>
                <w:sz w:val="24"/>
                <w:szCs w:val="24"/>
              </w:rPr>
              <w:t>13585528331</w:t>
            </w:r>
          </w:p>
        </w:tc>
      </w:tr>
      <w:tr w:rsidR="0020337E" w:rsidRPr="00AA43EA" w:rsidTr="00662029">
        <w:trPr>
          <w:trHeight w:val="499"/>
        </w:trPr>
        <w:tc>
          <w:tcPr>
            <w:tcW w:w="1275"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建设银行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中国建设银行上海期货支行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68401042</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黄雪松</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13774226304</w:t>
            </w:r>
          </w:p>
        </w:tc>
      </w:tr>
      <w:tr w:rsidR="0020337E" w:rsidRPr="00AA43EA" w:rsidTr="00662029">
        <w:trPr>
          <w:trHeight w:val="499"/>
        </w:trPr>
        <w:tc>
          <w:tcPr>
            <w:tcW w:w="1275"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地址：上海市浦电路</w:t>
            </w:r>
            <w:r w:rsidRPr="003B30C0">
              <w:rPr>
                <w:rFonts w:ascii="Microsoft YaHei UI" w:eastAsia="Microsoft YaHei UI" w:hAnsi="Microsoft YaHei UI" w:cs="宋体"/>
                <w:color w:val="000000"/>
                <w:spacing w:val="4"/>
                <w:kern w:val="0"/>
                <w:sz w:val="24"/>
                <w:szCs w:val="24"/>
              </w:rPr>
              <w:t>500</w:t>
            </w:r>
            <w:r w:rsidRPr="003B30C0">
              <w:rPr>
                <w:rFonts w:ascii="Microsoft YaHei UI" w:eastAsia="Microsoft YaHei UI" w:hAnsi="Microsoft YaHei UI" w:cs="宋体" w:hint="eastAsia"/>
                <w:color w:val="000000"/>
                <w:spacing w:val="4"/>
                <w:kern w:val="0"/>
                <w:sz w:val="24"/>
                <w:szCs w:val="24"/>
              </w:rPr>
              <w:t>号一楼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高凌</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18818000027</w:t>
            </w:r>
          </w:p>
        </w:tc>
      </w:tr>
      <w:tr w:rsidR="0020337E" w:rsidRPr="00AA43EA" w:rsidTr="00662029">
        <w:trPr>
          <w:trHeight w:val="499"/>
        </w:trPr>
        <w:tc>
          <w:tcPr>
            <w:tcW w:w="1275"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交通银行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交通银行上海市期货大厦支行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68401029</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郁雯青</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33202811</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13381597298</w:t>
            </w:r>
          </w:p>
        </w:tc>
      </w:tr>
      <w:tr w:rsidR="0020337E" w:rsidRPr="00AA43EA" w:rsidTr="00662029">
        <w:trPr>
          <w:trHeight w:val="499"/>
        </w:trPr>
        <w:tc>
          <w:tcPr>
            <w:tcW w:w="1275"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上海市浦电路</w:t>
            </w:r>
            <w:r w:rsidRPr="003B30C0">
              <w:rPr>
                <w:rFonts w:ascii="Microsoft YaHei UI" w:eastAsia="Microsoft YaHei UI" w:hAnsi="Microsoft YaHei UI" w:cs="宋体"/>
                <w:color w:val="000000"/>
                <w:spacing w:val="4"/>
                <w:kern w:val="0"/>
                <w:sz w:val="24"/>
                <w:szCs w:val="24"/>
              </w:rPr>
              <w:t>500</w:t>
            </w:r>
            <w:r w:rsidRPr="003B30C0">
              <w:rPr>
                <w:rFonts w:ascii="Microsoft YaHei UI" w:eastAsia="Microsoft YaHei UI" w:hAnsi="Microsoft YaHei UI" w:cs="宋体" w:hint="eastAsia"/>
                <w:color w:val="000000"/>
                <w:spacing w:val="4"/>
                <w:kern w:val="0"/>
                <w:sz w:val="24"/>
                <w:szCs w:val="24"/>
              </w:rPr>
              <w:t>号一楼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曾颖</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53856781</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13918168747</w:t>
            </w:r>
          </w:p>
        </w:tc>
      </w:tr>
      <w:tr w:rsidR="0020337E" w:rsidRPr="00AA43EA" w:rsidTr="00662029">
        <w:trPr>
          <w:trHeight w:val="499"/>
        </w:trPr>
        <w:tc>
          <w:tcPr>
            <w:tcW w:w="1275"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招商银行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招商银行股份有限公司上海世纪大道支行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58449005</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C63D83">
              <w:rPr>
                <w:rFonts w:ascii="Microsoft YaHei UI" w:eastAsia="Microsoft YaHei UI" w:hAnsi="Microsoft YaHei UI" w:cs="宋体" w:hint="eastAsia"/>
                <w:color w:val="000000"/>
                <w:spacing w:val="10"/>
                <w:kern w:val="0"/>
                <w:sz w:val="24"/>
                <w:szCs w:val="24"/>
              </w:rPr>
              <w:t>程文杰</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C63D83">
              <w:rPr>
                <w:rFonts w:ascii="Microsoft YaHei UI" w:eastAsia="Microsoft YaHei UI" w:hAnsi="Microsoft YaHei UI" w:cs="宋体"/>
                <w:color w:val="000000"/>
                <w:spacing w:val="10"/>
                <w:kern w:val="0"/>
                <w:sz w:val="24"/>
                <w:szCs w:val="24"/>
              </w:rPr>
              <w:t>17612181007</w:t>
            </w:r>
          </w:p>
        </w:tc>
      </w:tr>
      <w:tr w:rsidR="0020337E" w:rsidRPr="00AA43EA" w:rsidTr="00662029">
        <w:trPr>
          <w:trHeight w:val="499"/>
        </w:trPr>
        <w:tc>
          <w:tcPr>
            <w:tcW w:w="1275"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647986" w:rsidRDefault="0020337E" w:rsidP="00662029">
            <w:pPr>
              <w:widowControl/>
              <w:spacing w:line="320" w:lineRule="exact"/>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地址：上海世纪大道</w:t>
            </w:r>
            <w:r w:rsidRPr="003B30C0">
              <w:rPr>
                <w:rFonts w:ascii="Microsoft YaHei UI" w:eastAsia="Microsoft YaHei UI" w:hAnsi="Microsoft YaHei UI" w:cs="宋体"/>
                <w:color w:val="000000"/>
                <w:spacing w:val="4"/>
                <w:kern w:val="0"/>
                <w:sz w:val="24"/>
              </w:rPr>
              <w:t>1589</w:t>
            </w:r>
            <w:r w:rsidRPr="003B30C0">
              <w:rPr>
                <w:rFonts w:ascii="Microsoft YaHei UI" w:eastAsia="Microsoft YaHei UI" w:hAnsi="Microsoft YaHei UI" w:cs="宋体" w:hint="eastAsia"/>
                <w:color w:val="000000"/>
                <w:spacing w:val="4"/>
                <w:kern w:val="0"/>
                <w:sz w:val="24"/>
              </w:rPr>
              <w:t>号</w:t>
            </w:r>
          </w:p>
          <w:p w:rsidR="0020337E" w:rsidRPr="003B30C0" w:rsidRDefault="0020337E" w:rsidP="00662029">
            <w:pPr>
              <w:widowControl/>
              <w:spacing w:line="320" w:lineRule="exact"/>
              <w:ind w:firstLineChars="300" w:firstLine="744"/>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长泰国际金融大厦</w:t>
            </w:r>
            <w:r w:rsidRPr="003B30C0">
              <w:rPr>
                <w:rFonts w:ascii="Microsoft YaHei UI" w:eastAsia="Microsoft YaHei UI" w:hAnsi="Microsoft YaHei UI" w:cs="宋体"/>
                <w:color w:val="000000"/>
                <w:spacing w:val="4"/>
                <w:kern w:val="0"/>
                <w:sz w:val="24"/>
              </w:rPr>
              <w:t>1</w:t>
            </w:r>
            <w:r w:rsidRPr="003B30C0">
              <w:rPr>
                <w:rFonts w:ascii="Microsoft YaHei UI" w:eastAsia="Microsoft YaHei UI" w:hAnsi="Microsoft YaHei UI" w:cs="宋体" w:hint="eastAsia"/>
                <w:color w:val="000000"/>
                <w:spacing w:val="4"/>
                <w:kern w:val="0"/>
                <w:sz w:val="24"/>
              </w:rPr>
              <w:t>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C63D83">
              <w:rPr>
                <w:rFonts w:ascii="Microsoft YaHei UI" w:eastAsia="Microsoft YaHei UI" w:hAnsi="Microsoft YaHei UI" w:cs="宋体" w:hint="eastAsia"/>
                <w:color w:val="000000"/>
                <w:spacing w:val="10"/>
                <w:kern w:val="0"/>
                <w:sz w:val="24"/>
                <w:szCs w:val="24"/>
              </w:rPr>
              <w:t>俞蓉</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C63D83">
              <w:rPr>
                <w:rFonts w:ascii="Microsoft YaHei UI" w:eastAsia="Microsoft YaHei UI" w:hAnsi="Microsoft YaHei UI" w:cs="宋体"/>
                <w:color w:val="000000"/>
                <w:spacing w:val="10"/>
                <w:kern w:val="0"/>
                <w:sz w:val="24"/>
                <w:szCs w:val="24"/>
              </w:rPr>
              <w:t>50587870</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Pr>
                <w:rFonts w:ascii="Microsoft YaHei UI" w:eastAsia="Microsoft YaHei UI" w:hAnsi="Microsoft YaHei UI" w:cs="宋体"/>
                <w:color w:val="000000"/>
                <w:spacing w:val="10"/>
                <w:kern w:val="0"/>
                <w:sz w:val="24"/>
                <w:szCs w:val="24"/>
              </w:rPr>
              <w:t>1360170</w:t>
            </w:r>
            <w:r w:rsidRPr="00C63D83">
              <w:rPr>
                <w:rFonts w:ascii="Microsoft YaHei UI" w:eastAsia="Microsoft YaHei UI" w:hAnsi="Microsoft YaHei UI" w:cs="宋体"/>
                <w:color w:val="000000"/>
                <w:spacing w:val="10"/>
                <w:kern w:val="0"/>
                <w:sz w:val="24"/>
                <w:szCs w:val="24"/>
              </w:rPr>
              <w:t>0929</w:t>
            </w:r>
          </w:p>
        </w:tc>
      </w:tr>
      <w:tr w:rsidR="0020337E" w:rsidRPr="00AA43EA" w:rsidTr="00662029">
        <w:trPr>
          <w:trHeight w:val="499"/>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中信银行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中信银行股份有限公司上海浦电路支行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50192136</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张建辰</w:t>
            </w:r>
          </w:p>
        </w:tc>
        <w:tc>
          <w:tcPr>
            <w:tcW w:w="1842"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50192136</w:t>
            </w:r>
          </w:p>
        </w:tc>
        <w:tc>
          <w:tcPr>
            <w:tcW w:w="2126" w:type="dxa"/>
            <w:tcBorders>
              <w:top w:val="single" w:sz="4" w:space="0" w:color="auto"/>
              <w:left w:val="nil"/>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13774286342</w:t>
            </w:r>
          </w:p>
        </w:tc>
      </w:tr>
      <w:tr w:rsidR="0020337E" w:rsidRPr="00AA43EA" w:rsidTr="00662029">
        <w:trPr>
          <w:trHeight w:val="499"/>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地址：上海市浦电路</w:t>
            </w:r>
            <w:r w:rsidRPr="003B30C0">
              <w:rPr>
                <w:rFonts w:ascii="Microsoft YaHei UI" w:eastAsia="Microsoft YaHei UI" w:hAnsi="Microsoft YaHei UI" w:cs="宋体"/>
                <w:color w:val="000000"/>
                <w:spacing w:val="4"/>
                <w:kern w:val="0"/>
                <w:sz w:val="24"/>
                <w:szCs w:val="24"/>
              </w:rPr>
              <w:t>438</w:t>
            </w:r>
            <w:r w:rsidRPr="003B30C0">
              <w:rPr>
                <w:rFonts w:ascii="Microsoft YaHei UI" w:eastAsia="Microsoft YaHei UI" w:hAnsi="Microsoft YaHei UI" w:cs="宋体" w:hint="eastAsia"/>
                <w:color w:val="000000"/>
                <w:spacing w:val="4"/>
                <w:kern w:val="0"/>
                <w:sz w:val="24"/>
                <w:szCs w:val="24"/>
              </w:rPr>
              <w:t>号双鸽大厦首层</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潘祎</w:t>
            </w:r>
          </w:p>
        </w:tc>
        <w:tc>
          <w:tcPr>
            <w:tcW w:w="1842"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50192613</w:t>
            </w:r>
          </w:p>
        </w:tc>
        <w:tc>
          <w:tcPr>
            <w:tcW w:w="2126" w:type="dxa"/>
            <w:tcBorders>
              <w:left w:val="nil"/>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17717682097</w:t>
            </w:r>
          </w:p>
        </w:tc>
      </w:tr>
    </w:tbl>
    <w:p w:rsidR="0020337E" w:rsidRDefault="0020337E" w:rsidP="003D7D14">
      <w:pPr>
        <w:widowControl/>
        <w:spacing w:line="500" w:lineRule="exact"/>
        <w:jc w:val="center"/>
        <w:rPr>
          <w:rFonts w:ascii="Microsoft YaHei UI" w:eastAsia="Microsoft YaHei UI" w:hAnsi="Microsoft YaHei UI" w:cs="宋体"/>
          <w:b/>
          <w:bCs/>
          <w:color w:val="000000"/>
          <w:spacing w:val="10"/>
          <w:kern w:val="0"/>
          <w:sz w:val="24"/>
          <w:szCs w:val="24"/>
        </w:rPr>
        <w:sectPr w:rsidR="0020337E" w:rsidSect="00536D90">
          <w:pgSz w:w="16838" w:h="11906" w:orient="landscape"/>
          <w:pgMar w:top="1134" w:right="1080" w:bottom="993" w:left="1080" w:header="851" w:footer="443" w:gutter="0"/>
          <w:cols w:space="425"/>
          <w:docGrid w:type="lines" w:linePitch="381"/>
        </w:sectPr>
      </w:pPr>
    </w:p>
    <w:p w:rsidR="0020337E" w:rsidRDefault="0020337E" w:rsidP="003D7D14">
      <w:pPr>
        <w:widowControl/>
        <w:spacing w:line="500" w:lineRule="exact"/>
        <w:rPr>
          <w:rFonts w:ascii="Microsoft YaHei UI" w:eastAsia="Microsoft YaHei UI" w:hAnsi="Microsoft YaHei UI" w:cs="宋体"/>
          <w:b/>
          <w:bCs/>
          <w:color w:val="000000"/>
          <w:spacing w:val="10"/>
          <w:kern w:val="0"/>
          <w:sz w:val="24"/>
          <w:szCs w:val="24"/>
        </w:rPr>
        <w:sectPr w:rsidR="0020337E" w:rsidSect="00536D90">
          <w:type w:val="continuous"/>
          <w:pgSz w:w="16838" w:h="11906" w:orient="landscape"/>
          <w:pgMar w:top="993" w:right="1080" w:bottom="993" w:left="1080" w:header="851" w:footer="0" w:gutter="0"/>
          <w:cols w:space="425"/>
          <w:docGrid w:type="lines" w:linePitch="381"/>
        </w:sectPr>
      </w:pPr>
    </w:p>
    <w:tbl>
      <w:tblPr>
        <w:tblW w:w="15311" w:type="dxa"/>
        <w:tblInd w:w="-431" w:type="dxa"/>
        <w:tblLook w:val="00A0" w:firstRow="1" w:lastRow="0" w:firstColumn="1" w:lastColumn="0" w:noHBand="0" w:noVBand="0"/>
      </w:tblPr>
      <w:tblGrid>
        <w:gridCol w:w="1275"/>
        <w:gridCol w:w="4963"/>
        <w:gridCol w:w="1422"/>
        <w:gridCol w:w="1130"/>
        <w:gridCol w:w="1134"/>
        <w:gridCol w:w="1417"/>
        <w:gridCol w:w="1843"/>
        <w:gridCol w:w="2127"/>
      </w:tblGrid>
      <w:tr w:rsidR="0020337E" w:rsidRPr="00AA43EA" w:rsidTr="00662029">
        <w:trPr>
          <w:trHeight w:val="420"/>
        </w:trPr>
        <w:tc>
          <w:tcPr>
            <w:tcW w:w="1275"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lastRenderedPageBreak/>
              <w:t>银行简称</w:t>
            </w:r>
          </w:p>
        </w:tc>
        <w:tc>
          <w:tcPr>
            <w:tcW w:w="4963" w:type="dxa"/>
            <w:vMerge w:val="restart"/>
            <w:tcBorders>
              <w:top w:val="single" w:sz="4" w:space="0" w:color="auto"/>
              <w:left w:val="nil"/>
              <w:right w:val="single" w:sz="4" w:space="0" w:color="000000"/>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指定网点信息</w:t>
            </w:r>
          </w:p>
        </w:tc>
        <w:tc>
          <w:tcPr>
            <w:tcW w:w="1422" w:type="dxa"/>
            <w:vMerge w:val="restart"/>
            <w:tcBorders>
              <w:top w:val="single" w:sz="4" w:space="0" w:color="auto"/>
              <w:left w:val="nil"/>
              <w:right w:val="single" w:sz="4" w:space="0" w:color="000000"/>
            </w:tcBorders>
            <w:shd w:val="clear" w:color="000000" w:fill="F2F2F2"/>
            <w:vAlign w:val="center"/>
          </w:tcPr>
          <w:p w:rsidR="0020337E" w:rsidRDefault="0020337E" w:rsidP="00662029">
            <w:pPr>
              <w:jc w:val="center"/>
              <w:rPr>
                <w:rFonts w:ascii="Microsoft YaHei UI" w:eastAsia="Microsoft YaHei UI" w:hAnsi="Microsoft YaHei UI" w:cs="宋体"/>
                <w:b/>
                <w:bCs/>
                <w:color w:val="000000"/>
                <w:spacing w:val="10"/>
                <w:kern w:val="0"/>
                <w:sz w:val="22"/>
              </w:rPr>
            </w:pPr>
            <w:r>
              <w:rPr>
                <w:rFonts w:ascii="Microsoft YaHei UI" w:eastAsia="Microsoft YaHei UI" w:hAnsi="Microsoft YaHei UI" w:cs="宋体" w:hint="eastAsia"/>
                <w:b/>
                <w:bCs/>
                <w:color w:val="000000"/>
                <w:spacing w:val="10"/>
                <w:kern w:val="0"/>
                <w:sz w:val="22"/>
              </w:rPr>
              <w:t>指定网点</w:t>
            </w:r>
          </w:p>
          <w:p w:rsidR="0020337E" w:rsidRPr="003B30C0" w:rsidRDefault="0020337E" w:rsidP="00662029">
            <w:pPr>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专柜电话</w:t>
            </w:r>
          </w:p>
        </w:tc>
        <w:tc>
          <w:tcPr>
            <w:tcW w:w="2264" w:type="dxa"/>
            <w:gridSpan w:val="2"/>
            <w:tcBorders>
              <w:top w:val="single" w:sz="4" w:space="0" w:color="auto"/>
              <w:left w:val="nil"/>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存管业务资格</w:t>
            </w:r>
          </w:p>
        </w:tc>
        <w:tc>
          <w:tcPr>
            <w:tcW w:w="5387" w:type="dxa"/>
            <w:gridSpan w:val="3"/>
            <w:vMerge w:val="restart"/>
            <w:tcBorders>
              <w:top w:val="single" w:sz="4" w:space="0" w:color="auto"/>
              <w:left w:val="nil"/>
              <w:right w:val="single" w:sz="4" w:space="0" w:color="auto"/>
            </w:tcBorders>
            <w:shd w:val="clear" w:color="000000" w:fill="F2F2F2"/>
            <w:vAlign w:val="center"/>
          </w:tcPr>
          <w:p w:rsidR="0020337E" w:rsidRPr="003B30C0" w:rsidRDefault="0020337E" w:rsidP="00662029">
            <w:pPr>
              <w:widowControl/>
              <w:spacing w:line="320" w:lineRule="exact"/>
              <w:jc w:val="center"/>
              <w:rPr>
                <w:rFonts w:ascii="Microsoft YaHei UI" w:eastAsia="Microsoft YaHei UI" w:hAnsi="Microsoft YaHei UI" w:cs="宋体"/>
                <w:b/>
                <w:bCs/>
                <w:color w:val="000000"/>
                <w:spacing w:val="10"/>
                <w:kern w:val="0"/>
                <w:sz w:val="22"/>
              </w:rPr>
            </w:pPr>
            <w:r w:rsidRPr="003B30C0">
              <w:rPr>
                <w:rFonts w:ascii="Microsoft YaHei UI" w:eastAsia="Microsoft YaHei UI" w:hAnsi="Microsoft YaHei UI" w:cs="宋体" w:hint="eastAsia"/>
                <w:b/>
                <w:bCs/>
                <w:color w:val="000000"/>
                <w:spacing w:val="10"/>
                <w:kern w:val="0"/>
                <w:sz w:val="22"/>
              </w:rPr>
              <w:t>联系方式</w:t>
            </w:r>
          </w:p>
        </w:tc>
      </w:tr>
      <w:tr w:rsidR="0020337E" w:rsidRPr="00AA43EA" w:rsidTr="00662029">
        <w:trPr>
          <w:trHeight w:val="420"/>
        </w:trPr>
        <w:tc>
          <w:tcPr>
            <w:tcW w:w="1275" w:type="dxa"/>
            <w:vMerge/>
            <w:tcBorders>
              <w:top w:val="single" w:sz="4" w:space="0" w:color="auto"/>
              <w:left w:val="single" w:sz="4" w:space="0" w:color="auto"/>
              <w:bottom w:val="single" w:sz="4" w:space="0" w:color="auto"/>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2"/>
              </w:rPr>
            </w:pPr>
          </w:p>
        </w:tc>
        <w:tc>
          <w:tcPr>
            <w:tcW w:w="4963" w:type="dxa"/>
            <w:vMerge/>
            <w:tcBorders>
              <w:left w:val="nil"/>
              <w:bottom w:val="single" w:sz="4" w:space="0" w:color="auto"/>
              <w:right w:val="single" w:sz="4" w:space="0" w:color="000000"/>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4"/>
                <w:kern w:val="0"/>
                <w:sz w:val="22"/>
              </w:rPr>
            </w:pPr>
          </w:p>
        </w:tc>
        <w:tc>
          <w:tcPr>
            <w:tcW w:w="1422" w:type="dxa"/>
            <w:vMerge/>
            <w:tcBorders>
              <w:left w:val="single" w:sz="4" w:space="0" w:color="000000"/>
              <w:bottom w:val="single" w:sz="4" w:space="0" w:color="auto"/>
              <w:right w:val="single" w:sz="4" w:space="0" w:color="000000"/>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2"/>
              </w:rPr>
            </w:pPr>
          </w:p>
        </w:tc>
        <w:tc>
          <w:tcPr>
            <w:tcW w:w="1130" w:type="dxa"/>
            <w:tcBorders>
              <w:top w:val="nil"/>
              <w:left w:val="single" w:sz="4" w:space="0" w:color="000000"/>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4"/>
                <w:kern w:val="0"/>
                <w:sz w:val="22"/>
              </w:rPr>
            </w:pPr>
            <w:r w:rsidRPr="003B30C0">
              <w:rPr>
                <w:rFonts w:ascii="Microsoft YaHei UI" w:eastAsia="Microsoft YaHei UI" w:hAnsi="Microsoft YaHei UI" w:cs="宋体" w:hint="eastAsia"/>
                <w:b/>
                <w:bCs/>
                <w:color w:val="000000"/>
                <w:spacing w:val="4"/>
                <w:kern w:val="0"/>
                <w:sz w:val="22"/>
              </w:rPr>
              <w:t>境内客户</w:t>
            </w:r>
          </w:p>
        </w:tc>
        <w:tc>
          <w:tcPr>
            <w:tcW w:w="1134" w:type="dxa"/>
            <w:tcBorders>
              <w:top w:val="nil"/>
              <w:left w:val="nil"/>
              <w:bottom w:val="single" w:sz="4" w:space="0" w:color="auto"/>
              <w:right w:val="single" w:sz="4" w:space="0" w:color="auto"/>
            </w:tcBorders>
            <w:shd w:val="clear" w:color="000000" w:fill="F2F2F2"/>
            <w:vAlign w:val="center"/>
          </w:tcPr>
          <w:p w:rsidR="0020337E" w:rsidRPr="003B30C0" w:rsidRDefault="0020337E" w:rsidP="00662029">
            <w:pPr>
              <w:widowControl/>
              <w:jc w:val="center"/>
              <w:rPr>
                <w:rFonts w:ascii="Microsoft YaHei UI" w:eastAsia="Microsoft YaHei UI" w:hAnsi="Microsoft YaHei UI" w:cs="宋体"/>
                <w:b/>
                <w:bCs/>
                <w:color w:val="000000"/>
                <w:spacing w:val="4"/>
                <w:kern w:val="0"/>
                <w:sz w:val="22"/>
              </w:rPr>
            </w:pPr>
            <w:r w:rsidRPr="003B30C0">
              <w:rPr>
                <w:rFonts w:ascii="Microsoft YaHei UI" w:eastAsia="Microsoft YaHei UI" w:hAnsi="Microsoft YaHei UI" w:cs="宋体" w:hint="eastAsia"/>
                <w:b/>
                <w:bCs/>
                <w:color w:val="000000"/>
                <w:spacing w:val="4"/>
                <w:kern w:val="0"/>
                <w:sz w:val="22"/>
              </w:rPr>
              <w:t>境外客户</w:t>
            </w:r>
          </w:p>
        </w:tc>
        <w:tc>
          <w:tcPr>
            <w:tcW w:w="5387" w:type="dxa"/>
            <w:gridSpan w:val="3"/>
            <w:vMerge/>
            <w:tcBorders>
              <w:left w:val="nil"/>
              <w:bottom w:val="single" w:sz="4" w:space="0" w:color="auto"/>
              <w:right w:val="single" w:sz="4" w:space="0" w:color="auto"/>
            </w:tcBorders>
            <w:shd w:val="clear" w:color="000000" w:fill="F2F2F2"/>
            <w:vAlign w:val="center"/>
          </w:tcPr>
          <w:p w:rsidR="0020337E" w:rsidRPr="003B30C0" w:rsidRDefault="0020337E" w:rsidP="00662029">
            <w:pPr>
              <w:widowControl/>
              <w:spacing w:line="320" w:lineRule="exact"/>
              <w:jc w:val="center"/>
              <w:rPr>
                <w:rFonts w:ascii="Microsoft YaHei UI" w:eastAsia="Microsoft YaHei UI" w:hAnsi="Microsoft YaHei UI" w:cs="宋体"/>
                <w:b/>
                <w:bCs/>
                <w:color w:val="000000"/>
                <w:spacing w:val="10"/>
                <w:kern w:val="0"/>
                <w:sz w:val="22"/>
              </w:rPr>
            </w:pPr>
          </w:p>
        </w:tc>
      </w:tr>
      <w:tr w:rsidR="0020337E" w:rsidRPr="00AA43EA" w:rsidTr="00662029">
        <w:trPr>
          <w:trHeight w:val="499"/>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浦发银行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上海浦东发展银行期交所支行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50495392</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 w:val="26"/>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柜员</w:t>
            </w:r>
          </w:p>
        </w:tc>
        <w:tc>
          <w:tcPr>
            <w:tcW w:w="1843"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50495573</w:t>
            </w:r>
          </w:p>
        </w:tc>
        <w:tc>
          <w:tcPr>
            <w:tcW w:w="212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r>
      <w:tr w:rsidR="0020337E" w:rsidRPr="00AA43EA" w:rsidTr="00662029">
        <w:trPr>
          <w:trHeight w:val="499"/>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地址：上海市浦电路</w:t>
            </w:r>
            <w:r w:rsidRPr="003B30C0">
              <w:rPr>
                <w:rFonts w:ascii="Microsoft YaHei UI" w:eastAsia="Microsoft YaHei UI" w:hAnsi="Microsoft YaHei UI" w:cs="宋体"/>
                <w:color w:val="000000"/>
                <w:spacing w:val="4"/>
                <w:kern w:val="0"/>
                <w:sz w:val="24"/>
                <w:szCs w:val="24"/>
              </w:rPr>
              <w:t>577</w:t>
            </w:r>
            <w:r w:rsidRPr="003B30C0">
              <w:rPr>
                <w:rFonts w:ascii="Microsoft YaHei UI" w:eastAsia="Microsoft YaHei UI" w:hAnsi="Microsoft YaHei UI" w:cs="宋体" w:hint="eastAsia"/>
                <w:color w:val="000000"/>
                <w:spacing w:val="4"/>
                <w:kern w:val="0"/>
                <w:sz w:val="24"/>
                <w:szCs w:val="24"/>
              </w:rPr>
              <w:t>号</w:t>
            </w:r>
            <w:r w:rsidRPr="003B30C0">
              <w:rPr>
                <w:rFonts w:ascii="Microsoft YaHei UI" w:eastAsia="Microsoft YaHei UI" w:hAnsi="Microsoft YaHei UI" w:cs="宋体"/>
                <w:color w:val="000000"/>
                <w:spacing w:val="4"/>
                <w:kern w:val="0"/>
                <w:sz w:val="24"/>
                <w:szCs w:val="24"/>
              </w:rPr>
              <w:t>1</w:t>
            </w:r>
            <w:r w:rsidRPr="003B30C0">
              <w:rPr>
                <w:rFonts w:ascii="Microsoft YaHei UI" w:eastAsia="Microsoft YaHei UI" w:hAnsi="Microsoft YaHei UI" w:cs="宋体" w:hint="eastAsia"/>
                <w:color w:val="000000"/>
                <w:spacing w:val="4"/>
                <w:kern w:val="0"/>
                <w:sz w:val="24"/>
                <w:szCs w:val="24"/>
              </w:rPr>
              <w:t>楼</w:t>
            </w:r>
            <w:smartTag w:uri="urn:schemas-microsoft-com:office:smarttags" w:element="chmetcnv">
              <w:smartTagPr>
                <w:attr w:name="UnitName" w:val="F"/>
                <w:attr w:name="SourceValue" w:val="1"/>
                <w:attr w:name="HasSpace" w:val="False"/>
                <w:attr w:name="Negative" w:val="False"/>
                <w:attr w:name="NumberType" w:val="1"/>
                <w:attr w:name="TCSC" w:val="0"/>
              </w:smartTagPr>
              <w:r w:rsidRPr="003B30C0">
                <w:rPr>
                  <w:rFonts w:ascii="Microsoft YaHei UI" w:eastAsia="Microsoft YaHei UI" w:hAnsi="Microsoft YaHei UI" w:cs="宋体"/>
                  <w:color w:val="000000"/>
                  <w:spacing w:val="4"/>
                  <w:kern w:val="0"/>
                  <w:sz w:val="24"/>
                  <w:szCs w:val="24"/>
                </w:rPr>
                <w:t>02A</w:t>
              </w:r>
            </w:smartTag>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hint="eastAsia"/>
                <w:color w:val="000000"/>
                <w:spacing w:val="10"/>
                <w:kern w:val="0"/>
                <w:sz w:val="24"/>
                <w:szCs w:val="24"/>
              </w:rPr>
              <w:t>孙午涵</w:t>
            </w:r>
          </w:p>
        </w:tc>
        <w:tc>
          <w:tcPr>
            <w:tcW w:w="184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color w:val="000000"/>
                <w:spacing w:val="10"/>
                <w:kern w:val="0"/>
                <w:sz w:val="24"/>
                <w:szCs w:val="24"/>
              </w:rPr>
              <w:t>18717722227</w:t>
            </w:r>
          </w:p>
        </w:tc>
      </w:tr>
      <w:tr w:rsidR="0020337E" w:rsidRPr="00AA43EA" w:rsidTr="00662029">
        <w:trPr>
          <w:trHeight w:val="499"/>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兴业银行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兴业银行股份有限公司上海交易所支行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50151450</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 w:val="26"/>
                <w:szCs w:val="26"/>
              </w:rPr>
            </w:pPr>
            <w:r w:rsidRPr="003B30C0">
              <w:rPr>
                <w:rFonts w:ascii="华文细黑" w:eastAsia="华文细黑" w:hAnsi="华文细黑" w:cs="宋体"/>
                <w:color w:val="000000"/>
                <w:spacing w:val="10"/>
                <w:kern w:val="0"/>
                <w:sz w:val="26"/>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李剑锋</w:t>
            </w:r>
          </w:p>
        </w:tc>
        <w:tc>
          <w:tcPr>
            <w:tcW w:w="1843"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18101880100</w:t>
            </w:r>
          </w:p>
        </w:tc>
      </w:tr>
      <w:tr w:rsidR="0020337E" w:rsidRPr="00AA43EA" w:rsidTr="00662029">
        <w:trPr>
          <w:trHeight w:val="499"/>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9B0859" w:rsidRDefault="0020337E" w:rsidP="00662029">
            <w:pPr>
              <w:widowControl/>
              <w:spacing w:line="320" w:lineRule="exact"/>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地址：上海市浦电路</w:t>
            </w:r>
            <w:r w:rsidRPr="003B30C0">
              <w:rPr>
                <w:rFonts w:ascii="Microsoft YaHei UI" w:eastAsia="Microsoft YaHei UI" w:hAnsi="Microsoft YaHei UI" w:cs="宋体"/>
                <w:color w:val="000000"/>
                <w:spacing w:val="4"/>
                <w:kern w:val="0"/>
                <w:sz w:val="24"/>
              </w:rPr>
              <w:t>555</w:t>
            </w:r>
            <w:r w:rsidRPr="003B30C0">
              <w:rPr>
                <w:rFonts w:ascii="Microsoft YaHei UI" w:eastAsia="Microsoft YaHei UI" w:hAnsi="Microsoft YaHei UI" w:cs="宋体" w:hint="eastAsia"/>
                <w:color w:val="000000"/>
                <w:spacing w:val="4"/>
                <w:kern w:val="0"/>
                <w:sz w:val="24"/>
              </w:rPr>
              <w:t>号</w:t>
            </w:r>
          </w:p>
          <w:p w:rsidR="0020337E" w:rsidRPr="003B30C0" w:rsidRDefault="0020337E" w:rsidP="00662029">
            <w:pPr>
              <w:widowControl/>
              <w:spacing w:line="320" w:lineRule="exact"/>
              <w:ind w:firstLineChars="300" w:firstLine="744"/>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中国钻石交易中心大厦一层</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刘七生</w:t>
            </w:r>
          </w:p>
        </w:tc>
        <w:tc>
          <w:tcPr>
            <w:tcW w:w="184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18964100073</w:t>
            </w:r>
          </w:p>
        </w:tc>
      </w:tr>
      <w:tr w:rsidR="0020337E" w:rsidRPr="00AA43EA" w:rsidTr="00662029">
        <w:trPr>
          <w:trHeight w:val="499"/>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光大银行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中国光大银行股份有限公司上海期交所支行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63797986</w:t>
            </w:r>
            <w:r w:rsidRPr="003B30C0">
              <w:rPr>
                <w:rFonts w:ascii="Microsoft YaHei UI" w:eastAsia="Microsoft YaHei UI" w:hAnsi="Microsoft YaHei UI" w:cs="宋体"/>
                <w:color w:val="000000"/>
                <w:spacing w:val="10"/>
                <w:kern w:val="0"/>
                <w:sz w:val="24"/>
                <w:szCs w:val="24"/>
              </w:rPr>
              <w:br/>
              <w:t>63797982</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 w:val="26"/>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hint="eastAsia"/>
                <w:color w:val="000000"/>
                <w:spacing w:val="10"/>
                <w:kern w:val="0"/>
                <w:sz w:val="24"/>
                <w:szCs w:val="24"/>
              </w:rPr>
              <w:t>王玉蓉</w:t>
            </w:r>
          </w:p>
        </w:tc>
        <w:tc>
          <w:tcPr>
            <w:tcW w:w="1843"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color w:val="000000"/>
                <w:spacing w:val="10"/>
                <w:kern w:val="0"/>
                <w:sz w:val="24"/>
                <w:szCs w:val="24"/>
              </w:rPr>
              <w:t>13671975551</w:t>
            </w:r>
          </w:p>
        </w:tc>
      </w:tr>
      <w:tr w:rsidR="0020337E" w:rsidRPr="00AA43EA" w:rsidTr="00662029">
        <w:trPr>
          <w:trHeight w:val="499"/>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Default="0020337E" w:rsidP="00662029">
            <w:pPr>
              <w:widowControl/>
              <w:spacing w:line="320" w:lineRule="exact"/>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地址：上海市世纪大道</w:t>
            </w:r>
            <w:r w:rsidRPr="003B30C0">
              <w:rPr>
                <w:rFonts w:ascii="Microsoft YaHei UI" w:eastAsia="Microsoft YaHei UI" w:hAnsi="Microsoft YaHei UI" w:cs="宋体"/>
                <w:color w:val="000000"/>
                <w:spacing w:val="4"/>
                <w:kern w:val="0"/>
                <w:sz w:val="24"/>
              </w:rPr>
              <w:t>1589</w:t>
            </w:r>
            <w:r w:rsidRPr="003B30C0">
              <w:rPr>
                <w:rFonts w:ascii="Microsoft YaHei UI" w:eastAsia="Microsoft YaHei UI" w:hAnsi="Microsoft YaHei UI" w:cs="宋体" w:hint="eastAsia"/>
                <w:color w:val="000000"/>
                <w:spacing w:val="4"/>
                <w:kern w:val="0"/>
                <w:sz w:val="24"/>
              </w:rPr>
              <w:t>号</w:t>
            </w:r>
          </w:p>
          <w:p w:rsidR="0020337E" w:rsidRPr="003B30C0" w:rsidRDefault="0020337E" w:rsidP="00662029">
            <w:pPr>
              <w:widowControl/>
              <w:spacing w:line="320" w:lineRule="exact"/>
              <w:ind w:firstLineChars="300" w:firstLine="744"/>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长泰国际金融大厦</w:t>
            </w:r>
            <w:r w:rsidRPr="003B30C0">
              <w:rPr>
                <w:rFonts w:ascii="Microsoft YaHei UI" w:eastAsia="Microsoft YaHei UI" w:hAnsi="Microsoft YaHei UI" w:cs="宋体"/>
                <w:color w:val="000000"/>
                <w:spacing w:val="4"/>
                <w:kern w:val="0"/>
                <w:sz w:val="24"/>
              </w:rPr>
              <w:t>1</w:t>
            </w:r>
            <w:r w:rsidRPr="003B30C0">
              <w:rPr>
                <w:rFonts w:ascii="Microsoft YaHei UI" w:eastAsia="Microsoft YaHei UI" w:hAnsi="Microsoft YaHei UI" w:cs="宋体" w:hint="eastAsia"/>
                <w:color w:val="000000"/>
                <w:spacing w:val="4"/>
                <w:kern w:val="0"/>
                <w:sz w:val="24"/>
              </w:rPr>
              <w:t>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hint="eastAsia"/>
                <w:color w:val="000000"/>
                <w:spacing w:val="10"/>
                <w:kern w:val="0"/>
                <w:sz w:val="24"/>
                <w:szCs w:val="24"/>
              </w:rPr>
              <w:t>许云东</w:t>
            </w:r>
          </w:p>
        </w:tc>
        <w:tc>
          <w:tcPr>
            <w:tcW w:w="184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color w:val="000000"/>
                <w:spacing w:val="10"/>
                <w:kern w:val="0"/>
                <w:sz w:val="24"/>
                <w:szCs w:val="24"/>
              </w:rPr>
              <w:t>13916951263</w:t>
            </w:r>
          </w:p>
        </w:tc>
      </w:tr>
      <w:tr w:rsidR="0020337E" w:rsidRPr="00AA43EA" w:rsidTr="00662029">
        <w:trPr>
          <w:trHeight w:val="499"/>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民生银行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中国民生银行股份有限公司上海期交所支行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50125289</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 w:val="26"/>
                <w:szCs w:val="26"/>
              </w:rPr>
            </w:pPr>
            <w:r w:rsidRPr="003B30C0">
              <w:rPr>
                <w:rFonts w:ascii="华文细黑" w:eastAsia="华文细黑" w:hAnsi="华文细黑" w:cs="宋体"/>
                <w:color w:val="000000"/>
                <w:spacing w:val="10"/>
                <w:kern w:val="0"/>
                <w:sz w:val="26"/>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邵珉磊</w:t>
            </w:r>
          </w:p>
        </w:tc>
        <w:tc>
          <w:tcPr>
            <w:tcW w:w="1843"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13917818265</w:t>
            </w:r>
          </w:p>
        </w:tc>
      </w:tr>
      <w:tr w:rsidR="0020337E" w:rsidRPr="00AA43EA" w:rsidTr="00662029">
        <w:trPr>
          <w:trHeight w:val="499"/>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9B0859" w:rsidRDefault="0020337E" w:rsidP="00662029">
            <w:pPr>
              <w:widowControl/>
              <w:spacing w:line="320" w:lineRule="exact"/>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地址：上海市浦电路</w:t>
            </w:r>
            <w:r w:rsidRPr="003B30C0">
              <w:rPr>
                <w:rFonts w:ascii="Microsoft YaHei UI" w:eastAsia="Microsoft YaHei UI" w:hAnsi="Microsoft YaHei UI" w:cs="宋体"/>
                <w:color w:val="000000"/>
                <w:spacing w:val="4"/>
                <w:kern w:val="0"/>
                <w:sz w:val="24"/>
              </w:rPr>
              <w:t>577</w:t>
            </w:r>
            <w:r w:rsidRPr="003B30C0">
              <w:rPr>
                <w:rFonts w:ascii="Microsoft YaHei UI" w:eastAsia="Microsoft YaHei UI" w:hAnsi="Microsoft YaHei UI" w:cs="宋体" w:hint="eastAsia"/>
                <w:color w:val="000000"/>
                <w:spacing w:val="4"/>
                <w:kern w:val="0"/>
                <w:sz w:val="24"/>
              </w:rPr>
              <w:t>号</w:t>
            </w:r>
          </w:p>
          <w:p w:rsidR="0020337E" w:rsidRPr="003B30C0" w:rsidRDefault="0020337E" w:rsidP="00662029">
            <w:pPr>
              <w:widowControl/>
              <w:spacing w:line="320" w:lineRule="exact"/>
              <w:ind w:firstLineChars="300" w:firstLine="744"/>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平安财富大厦</w:t>
            </w:r>
            <w:smartTag w:uri="urn:schemas-microsoft-com:office:smarttags" w:element="chmetcnv">
              <w:smartTagPr>
                <w:attr w:name="UnitName" w:val="F"/>
                <w:attr w:name="SourceValue" w:val="1"/>
                <w:attr w:name="HasSpace" w:val="False"/>
                <w:attr w:name="Negative" w:val="False"/>
                <w:attr w:name="NumberType" w:val="1"/>
                <w:attr w:name="TCSC" w:val="0"/>
              </w:smartTagPr>
              <w:r w:rsidRPr="003B30C0">
                <w:rPr>
                  <w:rFonts w:ascii="Microsoft YaHei UI" w:eastAsia="Microsoft YaHei UI" w:hAnsi="Microsoft YaHei UI" w:cs="宋体"/>
                  <w:color w:val="000000"/>
                  <w:spacing w:val="4"/>
                  <w:kern w:val="0"/>
                  <w:sz w:val="24"/>
                </w:rPr>
                <w:t>1F</w:t>
              </w:r>
            </w:smartTag>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Cs w:val="26"/>
              </w:rPr>
            </w:pPr>
          </w:p>
        </w:tc>
        <w:tc>
          <w:tcPr>
            <w:tcW w:w="1134"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万淳</w:t>
            </w:r>
          </w:p>
        </w:tc>
        <w:tc>
          <w:tcPr>
            <w:tcW w:w="184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w:t>
            </w:r>
          </w:p>
        </w:tc>
        <w:tc>
          <w:tcPr>
            <w:tcW w:w="212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18621563090</w:t>
            </w:r>
          </w:p>
        </w:tc>
      </w:tr>
      <w:tr w:rsidR="0020337E" w:rsidRPr="00AA43EA" w:rsidTr="00662029">
        <w:trPr>
          <w:trHeight w:val="499"/>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平安银行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平安银行股份有限公司上海交易所支行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58666527</w:t>
            </w:r>
          </w:p>
        </w:tc>
        <w:tc>
          <w:tcPr>
            <w:tcW w:w="1130"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134"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center"/>
              <w:rPr>
                <w:rFonts w:ascii="华文细黑" w:eastAsia="华文细黑" w:hAnsi="华文细黑" w:cs="宋体"/>
                <w:color w:val="000000"/>
                <w:spacing w:val="10"/>
                <w:kern w:val="0"/>
                <w:sz w:val="26"/>
                <w:szCs w:val="26"/>
              </w:rPr>
            </w:pPr>
            <w:r w:rsidRPr="003B30C0">
              <w:rPr>
                <w:rFonts w:ascii="华文细黑" w:eastAsia="华文细黑" w:hAnsi="华文细黑" w:cs="宋体"/>
                <w:color w:val="000000"/>
                <w:spacing w:val="10"/>
                <w:kern w:val="0"/>
                <w:sz w:val="26"/>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姜宇婕</w:t>
            </w:r>
          </w:p>
        </w:tc>
        <w:tc>
          <w:tcPr>
            <w:tcW w:w="1843"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58666359</w:t>
            </w:r>
          </w:p>
        </w:tc>
        <w:tc>
          <w:tcPr>
            <w:tcW w:w="212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13816650508</w:t>
            </w:r>
          </w:p>
        </w:tc>
      </w:tr>
      <w:tr w:rsidR="0020337E" w:rsidRPr="00AA43EA" w:rsidTr="00662029">
        <w:trPr>
          <w:trHeight w:val="499"/>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Default="0020337E" w:rsidP="00662029">
            <w:pPr>
              <w:widowControl/>
              <w:spacing w:line="320" w:lineRule="exact"/>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hint="eastAsia"/>
                <w:color w:val="000000"/>
                <w:spacing w:val="4"/>
                <w:kern w:val="0"/>
                <w:sz w:val="24"/>
              </w:rPr>
              <w:t>地址：上海市向城路</w:t>
            </w:r>
            <w:r w:rsidRPr="003B30C0">
              <w:rPr>
                <w:rFonts w:ascii="Microsoft YaHei UI" w:eastAsia="Microsoft YaHei UI" w:hAnsi="Microsoft YaHei UI" w:cs="宋体"/>
                <w:color w:val="000000"/>
                <w:spacing w:val="4"/>
                <w:kern w:val="0"/>
                <w:sz w:val="24"/>
              </w:rPr>
              <w:t>288</w:t>
            </w:r>
            <w:r w:rsidRPr="003B30C0">
              <w:rPr>
                <w:rFonts w:ascii="Microsoft YaHei UI" w:eastAsia="Microsoft YaHei UI" w:hAnsi="Microsoft YaHei UI" w:cs="宋体" w:hint="eastAsia"/>
                <w:color w:val="000000"/>
                <w:spacing w:val="4"/>
                <w:kern w:val="0"/>
                <w:sz w:val="24"/>
              </w:rPr>
              <w:t>号</w:t>
            </w:r>
          </w:p>
          <w:p w:rsidR="0020337E" w:rsidRPr="003B30C0" w:rsidRDefault="0020337E" w:rsidP="00662029">
            <w:pPr>
              <w:widowControl/>
              <w:spacing w:line="320" w:lineRule="exact"/>
              <w:ind w:firstLineChars="300" w:firstLine="744"/>
              <w:jc w:val="left"/>
              <w:rPr>
                <w:rFonts w:ascii="Microsoft YaHei UI" w:eastAsia="Microsoft YaHei UI" w:hAnsi="Microsoft YaHei UI" w:cs="宋体"/>
                <w:color w:val="000000"/>
                <w:spacing w:val="4"/>
                <w:kern w:val="0"/>
                <w:sz w:val="24"/>
              </w:rPr>
            </w:pPr>
            <w:r w:rsidRPr="003B30C0">
              <w:rPr>
                <w:rFonts w:ascii="Microsoft YaHei UI" w:eastAsia="Microsoft YaHei UI" w:hAnsi="Microsoft YaHei UI" w:cs="宋体"/>
                <w:color w:val="000000"/>
                <w:spacing w:val="4"/>
                <w:kern w:val="0"/>
                <w:sz w:val="24"/>
              </w:rPr>
              <w:t>SOHO</w:t>
            </w:r>
            <w:r w:rsidRPr="003B30C0">
              <w:rPr>
                <w:rFonts w:ascii="Microsoft YaHei UI" w:eastAsia="Microsoft YaHei UI" w:hAnsi="Microsoft YaHei UI" w:cs="宋体" w:hint="eastAsia"/>
                <w:color w:val="000000"/>
                <w:spacing w:val="4"/>
                <w:kern w:val="0"/>
                <w:sz w:val="24"/>
              </w:rPr>
              <w:t>世纪广场</w:t>
            </w:r>
            <w:r w:rsidRPr="003B30C0">
              <w:rPr>
                <w:rFonts w:ascii="Microsoft YaHei UI" w:eastAsia="Microsoft YaHei UI" w:hAnsi="Microsoft YaHei UI" w:cs="宋体"/>
                <w:color w:val="000000"/>
                <w:spacing w:val="4"/>
                <w:kern w:val="0"/>
                <w:sz w:val="24"/>
              </w:rPr>
              <w:t>1</w:t>
            </w:r>
            <w:r w:rsidRPr="003B30C0">
              <w:rPr>
                <w:rFonts w:ascii="Microsoft YaHei UI" w:eastAsia="Microsoft YaHei UI" w:hAnsi="Microsoft YaHei UI" w:cs="宋体" w:hint="eastAsia"/>
                <w:color w:val="000000"/>
                <w:spacing w:val="4"/>
                <w:kern w:val="0"/>
                <w:sz w:val="24"/>
              </w:rPr>
              <w:t>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134"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华文细黑" w:eastAsia="华文细黑" w:hAnsi="华文细黑"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7385D">
              <w:rPr>
                <w:rFonts w:ascii="Microsoft YaHei UI" w:eastAsia="Microsoft YaHei UI" w:hAnsi="Microsoft YaHei UI" w:cs="宋体" w:hint="eastAsia"/>
                <w:color w:val="000000"/>
                <w:spacing w:val="10"/>
                <w:kern w:val="0"/>
                <w:sz w:val="24"/>
                <w:szCs w:val="24"/>
              </w:rPr>
              <w:t>李婷璐</w:t>
            </w:r>
          </w:p>
        </w:tc>
        <w:tc>
          <w:tcPr>
            <w:tcW w:w="184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58666527</w:t>
            </w:r>
          </w:p>
        </w:tc>
        <w:tc>
          <w:tcPr>
            <w:tcW w:w="212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7385D">
              <w:rPr>
                <w:rFonts w:ascii="Microsoft YaHei UI" w:eastAsia="Microsoft YaHei UI" w:hAnsi="Microsoft YaHei UI" w:cs="宋体"/>
                <w:color w:val="000000"/>
                <w:spacing w:val="10"/>
                <w:kern w:val="0"/>
                <w:sz w:val="24"/>
                <w:szCs w:val="24"/>
              </w:rPr>
              <w:t>13917466323</w:t>
            </w:r>
          </w:p>
        </w:tc>
      </w:tr>
      <w:tr w:rsidR="0020337E" w:rsidRPr="00AA43EA" w:rsidTr="00662029">
        <w:trPr>
          <w:trHeight w:val="558"/>
        </w:trPr>
        <w:tc>
          <w:tcPr>
            <w:tcW w:w="1275"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jc w:val="center"/>
              <w:rPr>
                <w:rFonts w:ascii="Microsoft YaHei UI" w:eastAsia="Microsoft YaHei UI" w:hAnsi="Microsoft YaHei UI" w:cs="宋体"/>
                <w:b/>
                <w:bCs/>
                <w:color w:val="000000"/>
                <w:spacing w:val="10"/>
                <w:kern w:val="0"/>
                <w:sz w:val="24"/>
                <w:szCs w:val="24"/>
              </w:rPr>
            </w:pPr>
            <w:r w:rsidRPr="003B30C0">
              <w:rPr>
                <w:rFonts w:ascii="Microsoft YaHei UI" w:eastAsia="Microsoft YaHei UI" w:hAnsi="Microsoft YaHei UI" w:cs="宋体" w:hint="eastAsia"/>
                <w:b/>
                <w:bCs/>
                <w:color w:val="000000"/>
                <w:spacing w:val="10"/>
                <w:kern w:val="0"/>
                <w:sz w:val="24"/>
                <w:szCs w:val="24"/>
              </w:rPr>
              <w:t>星展银行</w:t>
            </w:r>
          </w:p>
        </w:tc>
        <w:tc>
          <w:tcPr>
            <w:tcW w:w="4963" w:type="dxa"/>
            <w:tcBorders>
              <w:top w:val="single" w:sz="4" w:space="0" w:color="auto"/>
              <w:left w:val="nil"/>
              <w:right w:val="nil"/>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星展银行（中国）有限公司上海分行</w:t>
            </w:r>
          </w:p>
        </w:tc>
        <w:tc>
          <w:tcPr>
            <w:tcW w:w="1422"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40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38968153</w:t>
            </w:r>
          </w:p>
        </w:tc>
        <w:tc>
          <w:tcPr>
            <w:tcW w:w="1130" w:type="dxa"/>
            <w:vMerge w:val="restart"/>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400" w:lineRule="exact"/>
              <w:jc w:val="center"/>
              <w:rPr>
                <w:rFonts w:ascii="华文细黑" w:eastAsia="华文细黑" w:hAnsi="华文细黑" w:cs="宋体"/>
                <w:color w:val="000000"/>
                <w:spacing w:val="10"/>
                <w:kern w:val="0"/>
                <w:sz w:val="26"/>
                <w:szCs w:val="26"/>
              </w:rPr>
            </w:pPr>
            <w:r w:rsidRPr="003B30C0">
              <w:rPr>
                <w:rFonts w:ascii="华文细黑" w:eastAsia="华文细黑" w:hAnsi="华文细黑" w:cs="宋体"/>
                <w:color w:val="000000"/>
                <w:spacing w:val="10"/>
                <w:kern w:val="0"/>
                <w:sz w:val="26"/>
                <w:szCs w:val="26"/>
              </w:rPr>
              <w:t>——</w:t>
            </w:r>
          </w:p>
        </w:tc>
        <w:tc>
          <w:tcPr>
            <w:tcW w:w="1134" w:type="dxa"/>
            <w:vMerge w:val="restart"/>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400" w:lineRule="exact"/>
              <w:jc w:val="center"/>
              <w:rPr>
                <w:rFonts w:ascii="华文细黑" w:eastAsia="华文细黑" w:hAnsi="华文细黑" w:cs="宋体"/>
                <w:color w:val="000000"/>
                <w:spacing w:val="10"/>
                <w:kern w:val="0"/>
                <w:szCs w:val="26"/>
              </w:rPr>
            </w:pPr>
            <w:r w:rsidRPr="003B30C0">
              <w:rPr>
                <w:rFonts w:ascii="华文细黑" w:eastAsia="华文细黑" w:hAnsi="华文细黑" w:cs="宋体" w:hint="eastAsia"/>
                <w:color w:val="000000"/>
                <w:spacing w:val="10"/>
                <w:kern w:val="0"/>
                <w:szCs w:val="26"/>
              </w:rPr>
              <w:t>√</w:t>
            </w:r>
          </w:p>
        </w:tc>
        <w:tc>
          <w:tcPr>
            <w:tcW w:w="141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hint="eastAsia"/>
                <w:color w:val="000000"/>
                <w:spacing w:val="10"/>
                <w:kern w:val="0"/>
                <w:sz w:val="24"/>
                <w:szCs w:val="24"/>
              </w:rPr>
              <w:t>杨文</w:t>
            </w:r>
            <w:r w:rsidRPr="003B30C0">
              <w:rPr>
                <w:rFonts w:ascii="Microsoft YaHei UI" w:eastAsia="Microsoft YaHei UI" w:hAnsi="Microsoft YaHei UI" w:cs="宋体"/>
                <w:color w:val="000000"/>
                <w:spacing w:val="10"/>
                <w:kern w:val="0"/>
                <w:sz w:val="24"/>
                <w:szCs w:val="24"/>
              </w:rPr>
              <w:br/>
            </w:r>
            <w:r w:rsidRPr="003B30C0">
              <w:rPr>
                <w:rFonts w:ascii="Microsoft YaHei UI" w:eastAsia="Microsoft YaHei UI" w:hAnsi="Microsoft YaHei UI" w:cs="宋体"/>
                <w:color w:val="000000"/>
                <w:spacing w:val="10"/>
                <w:kern w:val="0"/>
                <w:sz w:val="18"/>
                <w:szCs w:val="18"/>
              </w:rPr>
              <w:t>YANG Wen</w:t>
            </w:r>
          </w:p>
        </w:tc>
        <w:tc>
          <w:tcPr>
            <w:tcW w:w="1843"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20610943</w:t>
            </w:r>
          </w:p>
        </w:tc>
        <w:tc>
          <w:tcPr>
            <w:tcW w:w="2127" w:type="dxa"/>
            <w:tcBorders>
              <w:top w:val="single" w:sz="4" w:space="0" w:color="auto"/>
              <w:left w:val="nil"/>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3B30C0">
              <w:rPr>
                <w:rFonts w:ascii="Microsoft YaHei UI" w:eastAsia="Microsoft YaHei UI" w:hAnsi="Microsoft YaHei UI" w:cs="宋体"/>
                <w:color w:val="000000"/>
                <w:spacing w:val="10"/>
                <w:kern w:val="0"/>
                <w:sz w:val="24"/>
                <w:szCs w:val="24"/>
              </w:rPr>
              <w:t>13818929195</w:t>
            </w:r>
          </w:p>
        </w:tc>
      </w:tr>
      <w:tr w:rsidR="0020337E" w:rsidRPr="00AA43EA" w:rsidTr="00662029">
        <w:trPr>
          <w:trHeight w:val="753"/>
        </w:trPr>
        <w:tc>
          <w:tcPr>
            <w:tcW w:w="1275"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500" w:lineRule="exact"/>
              <w:jc w:val="left"/>
              <w:rPr>
                <w:rFonts w:ascii="Microsoft YaHei UI" w:eastAsia="Microsoft YaHei UI" w:hAnsi="Microsoft YaHei UI" w:cs="宋体"/>
                <w:b/>
                <w:bCs/>
                <w:color w:val="000000"/>
                <w:spacing w:val="10"/>
                <w:kern w:val="0"/>
                <w:sz w:val="24"/>
                <w:szCs w:val="24"/>
              </w:rPr>
            </w:pPr>
          </w:p>
        </w:tc>
        <w:tc>
          <w:tcPr>
            <w:tcW w:w="496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left"/>
              <w:rPr>
                <w:rFonts w:ascii="Microsoft YaHei UI" w:eastAsia="Microsoft YaHei UI" w:hAnsi="Microsoft YaHei UI" w:cs="宋体"/>
                <w:color w:val="000000"/>
                <w:spacing w:val="4"/>
                <w:kern w:val="0"/>
                <w:sz w:val="24"/>
                <w:szCs w:val="24"/>
              </w:rPr>
            </w:pPr>
            <w:r w:rsidRPr="003B30C0">
              <w:rPr>
                <w:rFonts w:ascii="Microsoft YaHei UI" w:eastAsia="Microsoft YaHei UI" w:hAnsi="Microsoft YaHei UI" w:cs="宋体" w:hint="eastAsia"/>
                <w:color w:val="000000"/>
                <w:spacing w:val="4"/>
                <w:kern w:val="0"/>
                <w:sz w:val="24"/>
                <w:szCs w:val="24"/>
              </w:rPr>
              <w:t>地址：上海市陆家嘴环路</w:t>
            </w:r>
            <w:r w:rsidRPr="003B30C0">
              <w:rPr>
                <w:rFonts w:ascii="Microsoft YaHei UI" w:eastAsia="Microsoft YaHei UI" w:hAnsi="Microsoft YaHei UI" w:cs="宋体"/>
                <w:color w:val="000000"/>
                <w:spacing w:val="4"/>
                <w:kern w:val="0"/>
                <w:sz w:val="24"/>
                <w:szCs w:val="24"/>
              </w:rPr>
              <w:t>1318</w:t>
            </w:r>
            <w:r w:rsidRPr="003B30C0">
              <w:rPr>
                <w:rFonts w:ascii="Microsoft YaHei UI" w:eastAsia="Microsoft YaHei UI" w:hAnsi="Microsoft YaHei UI" w:cs="宋体" w:hint="eastAsia"/>
                <w:color w:val="000000"/>
                <w:spacing w:val="4"/>
                <w:kern w:val="0"/>
                <w:sz w:val="24"/>
                <w:szCs w:val="24"/>
              </w:rPr>
              <w:t>号</w:t>
            </w:r>
            <w:r w:rsidRPr="003B30C0">
              <w:rPr>
                <w:rFonts w:ascii="Microsoft YaHei UI" w:eastAsia="Microsoft YaHei UI" w:hAnsi="Microsoft YaHei UI" w:cs="宋体"/>
                <w:color w:val="000000"/>
                <w:spacing w:val="4"/>
                <w:kern w:val="0"/>
                <w:sz w:val="24"/>
                <w:szCs w:val="24"/>
              </w:rPr>
              <w:t>16</w:t>
            </w:r>
            <w:r w:rsidRPr="003B30C0">
              <w:rPr>
                <w:rFonts w:ascii="Microsoft YaHei UI" w:eastAsia="Microsoft YaHei UI" w:hAnsi="Microsoft YaHei UI" w:cs="宋体" w:hint="eastAsia"/>
                <w:color w:val="000000"/>
                <w:spacing w:val="4"/>
                <w:kern w:val="0"/>
                <w:sz w:val="24"/>
                <w:szCs w:val="24"/>
              </w:rPr>
              <w:t>楼</w:t>
            </w:r>
          </w:p>
        </w:tc>
        <w:tc>
          <w:tcPr>
            <w:tcW w:w="1422"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400" w:lineRule="exact"/>
              <w:jc w:val="left"/>
              <w:rPr>
                <w:rFonts w:ascii="Microsoft YaHei UI" w:eastAsia="Microsoft YaHei UI" w:hAnsi="Microsoft YaHei UI" w:cs="宋体"/>
                <w:color w:val="000000"/>
                <w:spacing w:val="10"/>
                <w:kern w:val="0"/>
                <w:sz w:val="24"/>
                <w:szCs w:val="24"/>
              </w:rPr>
            </w:pPr>
          </w:p>
        </w:tc>
        <w:tc>
          <w:tcPr>
            <w:tcW w:w="1130" w:type="dxa"/>
            <w:vMerge/>
            <w:tcBorders>
              <w:top w:val="nil"/>
              <w:left w:val="single" w:sz="4" w:space="0" w:color="auto"/>
              <w:bottom w:val="single" w:sz="4" w:space="0" w:color="000000"/>
              <w:right w:val="single" w:sz="4" w:space="0" w:color="auto"/>
            </w:tcBorders>
            <w:vAlign w:val="center"/>
          </w:tcPr>
          <w:p w:rsidR="0020337E" w:rsidRPr="003B30C0" w:rsidRDefault="0020337E" w:rsidP="00662029">
            <w:pPr>
              <w:widowControl/>
              <w:spacing w:line="400" w:lineRule="exact"/>
              <w:jc w:val="left"/>
              <w:rPr>
                <w:rFonts w:ascii="Microsoft YaHei UI" w:eastAsia="Microsoft YaHei UI" w:hAnsi="Microsoft YaHei UI" w:cs="宋体"/>
                <w:color w:val="000000"/>
                <w:spacing w:val="10"/>
                <w:kern w:val="0"/>
                <w:sz w:val="26"/>
                <w:szCs w:val="26"/>
              </w:rPr>
            </w:pPr>
          </w:p>
        </w:tc>
        <w:tc>
          <w:tcPr>
            <w:tcW w:w="1134" w:type="dxa"/>
            <w:vMerge/>
            <w:tcBorders>
              <w:top w:val="nil"/>
              <w:left w:val="single" w:sz="4" w:space="0" w:color="auto"/>
              <w:bottom w:val="single" w:sz="4" w:space="0" w:color="auto"/>
              <w:right w:val="single" w:sz="4" w:space="0" w:color="auto"/>
            </w:tcBorders>
            <w:vAlign w:val="center"/>
          </w:tcPr>
          <w:p w:rsidR="0020337E" w:rsidRPr="003B30C0" w:rsidRDefault="0020337E" w:rsidP="00662029">
            <w:pPr>
              <w:widowControl/>
              <w:spacing w:line="400" w:lineRule="exact"/>
              <w:jc w:val="left"/>
              <w:rPr>
                <w:rFonts w:ascii="Microsoft YaHei UI" w:eastAsia="Microsoft YaHei UI" w:hAnsi="Microsoft YaHei UI" w:cs="宋体"/>
                <w:color w:val="000000"/>
                <w:spacing w:val="10"/>
                <w:kern w:val="0"/>
                <w:sz w:val="26"/>
                <w:szCs w:val="26"/>
              </w:rPr>
            </w:pPr>
          </w:p>
        </w:tc>
        <w:tc>
          <w:tcPr>
            <w:tcW w:w="1417" w:type="dxa"/>
            <w:tcBorders>
              <w:left w:val="nil"/>
              <w:bottom w:val="single" w:sz="4" w:space="0" w:color="auto"/>
              <w:right w:val="single" w:sz="4" w:space="0" w:color="auto"/>
            </w:tcBorders>
            <w:vAlign w:val="center"/>
          </w:tcPr>
          <w:p w:rsidR="0020337E" w:rsidRPr="005C4CE3"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hint="eastAsia"/>
                <w:color w:val="000000"/>
                <w:spacing w:val="10"/>
                <w:kern w:val="0"/>
                <w:sz w:val="24"/>
                <w:szCs w:val="24"/>
              </w:rPr>
              <w:t>高佳烨</w:t>
            </w:r>
          </w:p>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A958ED">
              <w:rPr>
                <w:rFonts w:ascii="Microsoft YaHei UI" w:eastAsia="Microsoft YaHei UI" w:hAnsi="Microsoft YaHei UI" w:cs="宋体"/>
                <w:color w:val="000000"/>
                <w:spacing w:val="10"/>
                <w:kern w:val="0"/>
                <w:sz w:val="18"/>
                <w:szCs w:val="18"/>
              </w:rPr>
              <w:t>Iris GAO</w:t>
            </w:r>
          </w:p>
        </w:tc>
        <w:tc>
          <w:tcPr>
            <w:tcW w:w="1843"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sidRPr="005C4CE3">
              <w:rPr>
                <w:rFonts w:ascii="Microsoft YaHei UI" w:eastAsia="Microsoft YaHei UI" w:hAnsi="Microsoft YaHei UI" w:cs="宋体"/>
                <w:color w:val="000000"/>
                <w:spacing w:val="10"/>
                <w:kern w:val="0"/>
                <w:sz w:val="24"/>
                <w:szCs w:val="24"/>
              </w:rPr>
              <w:t>38968153</w:t>
            </w:r>
          </w:p>
        </w:tc>
        <w:tc>
          <w:tcPr>
            <w:tcW w:w="2127" w:type="dxa"/>
            <w:tcBorders>
              <w:left w:val="nil"/>
              <w:bottom w:val="single" w:sz="4" w:space="0" w:color="auto"/>
              <w:right w:val="single" w:sz="4" w:space="0" w:color="auto"/>
            </w:tcBorders>
            <w:vAlign w:val="center"/>
          </w:tcPr>
          <w:p w:rsidR="0020337E" w:rsidRPr="003B30C0" w:rsidRDefault="0020337E" w:rsidP="00662029">
            <w:pPr>
              <w:widowControl/>
              <w:spacing w:line="320" w:lineRule="exact"/>
              <w:jc w:val="center"/>
              <w:rPr>
                <w:rFonts w:ascii="Microsoft YaHei UI" w:eastAsia="Microsoft YaHei UI" w:hAnsi="Microsoft YaHei UI" w:cs="宋体"/>
                <w:color w:val="000000"/>
                <w:spacing w:val="10"/>
                <w:kern w:val="0"/>
                <w:sz w:val="24"/>
                <w:szCs w:val="24"/>
              </w:rPr>
            </w:pPr>
            <w:r>
              <w:rPr>
                <w:rFonts w:ascii="Microsoft YaHei UI" w:eastAsia="Microsoft YaHei UI" w:hAnsi="Microsoft YaHei UI" w:cs="宋体"/>
                <w:color w:val="000000"/>
                <w:spacing w:val="10"/>
                <w:kern w:val="0"/>
                <w:sz w:val="24"/>
                <w:szCs w:val="24"/>
              </w:rPr>
              <w:t>1381843</w:t>
            </w:r>
            <w:r w:rsidRPr="005C4CE3">
              <w:rPr>
                <w:rFonts w:ascii="Microsoft YaHei UI" w:eastAsia="Microsoft YaHei UI" w:hAnsi="Microsoft YaHei UI" w:cs="宋体"/>
                <w:color w:val="000000"/>
                <w:spacing w:val="10"/>
                <w:kern w:val="0"/>
                <w:sz w:val="24"/>
                <w:szCs w:val="24"/>
              </w:rPr>
              <w:t>2918</w:t>
            </w:r>
          </w:p>
        </w:tc>
      </w:tr>
    </w:tbl>
    <w:p w:rsidR="0020337E" w:rsidRDefault="0020337E" w:rsidP="003D7D14">
      <w:pPr>
        <w:tabs>
          <w:tab w:val="left" w:pos="709"/>
        </w:tabs>
        <w:spacing w:before="240"/>
        <w:ind w:leftChars="-50" w:left="745" w:rightChars="-73" w:right="-153" w:hangingChars="452" w:hanging="850"/>
        <w:jc w:val="left"/>
        <w:rPr>
          <w:rFonts w:ascii="Microsoft YaHei UI" w:eastAsia="Microsoft YaHei UI" w:hAnsi="Microsoft YaHei UI" w:cs="宋体"/>
          <w:color w:val="000000"/>
          <w:spacing w:val="4"/>
          <w:kern w:val="0"/>
          <w:sz w:val="18"/>
          <w:szCs w:val="18"/>
        </w:rPr>
      </w:pPr>
      <w:r>
        <w:rPr>
          <w:rFonts w:ascii="Microsoft YaHei UI" w:eastAsia="Microsoft YaHei UI" w:hAnsi="Microsoft YaHei UI" w:cs="宋体" w:hint="eastAsia"/>
          <w:color w:val="000000"/>
          <w:spacing w:val="4"/>
          <w:kern w:val="0"/>
          <w:sz w:val="18"/>
          <w:szCs w:val="18"/>
        </w:rPr>
        <w:t>备</w:t>
      </w:r>
      <w:r w:rsidRPr="005C3859">
        <w:rPr>
          <w:rFonts w:ascii="Microsoft YaHei UI" w:eastAsia="Microsoft YaHei UI" w:hAnsi="Microsoft YaHei UI" w:cs="宋体" w:hint="eastAsia"/>
          <w:color w:val="000000"/>
          <w:spacing w:val="4"/>
          <w:kern w:val="0"/>
          <w:sz w:val="18"/>
          <w:szCs w:val="18"/>
        </w:rPr>
        <w:t>注</w:t>
      </w:r>
      <w:r>
        <w:rPr>
          <w:rFonts w:ascii="Microsoft YaHei UI" w:eastAsia="Microsoft YaHei UI" w:hAnsi="Microsoft YaHei UI" w:cs="宋体"/>
          <w:color w:val="000000"/>
          <w:spacing w:val="4"/>
          <w:kern w:val="0"/>
          <w:sz w:val="18"/>
          <w:szCs w:val="18"/>
        </w:rPr>
        <w:t>1</w:t>
      </w:r>
      <w:r>
        <w:rPr>
          <w:rFonts w:ascii="Microsoft YaHei UI" w:eastAsia="Microsoft YaHei UI" w:hAnsi="Microsoft YaHei UI" w:cs="宋体" w:hint="eastAsia"/>
          <w:color w:val="000000"/>
          <w:spacing w:val="4"/>
          <w:kern w:val="0"/>
          <w:sz w:val="18"/>
          <w:szCs w:val="18"/>
        </w:rPr>
        <w:t>）</w:t>
      </w:r>
      <w:r>
        <w:rPr>
          <w:rFonts w:ascii="Microsoft YaHei UI" w:eastAsia="Microsoft YaHei UI" w:hAnsi="Microsoft YaHei UI" w:cs="宋体"/>
          <w:color w:val="000000"/>
          <w:spacing w:val="4"/>
          <w:kern w:val="0"/>
          <w:sz w:val="18"/>
          <w:szCs w:val="18"/>
        </w:rPr>
        <w:tab/>
      </w:r>
      <w:r w:rsidRPr="005C3859">
        <w:rPr>
          <w:rFonts w:ascii="Microsoft YaHei UI" w:eastAsia="Microsoft YaHei UI" w:hAnsi="Microsoft YaHei UI" w:cs="宋体" w:hint="eastAsia"/>
          <w:color w:val="000000"/>
          <w:spacing w:val="4"/>
          <w:kern w:val="0"/>
          <w:sz w:val="18"/>
          <w:szCs w:val="18"/>
        </w:rPr>
        <w:t>根据《上海国际能源交易中心指定存管银行管理细则》，能源中心期货保证金存管业务分为境内客户保证金存管业务和境外客户保证金存管业务。境内客户保证金存管业务是指从事与会员、境内客户相关的保证金存管业务；境外客户保证金存管业务是指从事与境外特殊参与者、境外中介机构、境外客户相关的保证金存管业务。</w:t>
      </w:r>
    </w:p>
    <w:p w:rsidR="0020337E" w:rsidRPr="003D7D14" w:rsidRDefault="0020337E" w:rsidP="003D7D14">
      <w:pPr>
        <w:tabs>
          <w:tab w:val="left" w:pos="709"/>
        </w:tabs>
        <w:ind w:leftChars="100" w:left="731" w:hangingChars="277" w:hanging="521"/>
        <w:jc w:val="left"/>
        <w:rPr>
          <w:rFonts w:ascii="Times New Roman" w:eastAsia="方正仿宋简体" w:hAnsi="Times New Roman"/>
          <w:sz w:val="30"/>
          <w:szCs w:val="30"/>
        </w:rPr>
      </w:pPr>
      <w:r>
        <w:rPr>
          <w:rFonts w:ascii="Microsoft YaHei UI" w:eastAsia="Microsoft YaHei UI" w:hAnsi="Microsoft YaHei UI" w:cs="宋体"/>
          <w:color w:val="000000"/>
          <w:spacing w:val="4"/>
          <w:kern w:val="0"/>
          <w:sz w:val="18"/>
          <w:szCs w:val="18"/>
        </w:rPr>
        <w:t>2</w:t>
      </w:r>
      <w:r>
        <w:rPr>
          <w:rFonts w:ascii="Microsoft YaHei UI" w:eastAsia="Microsoft YaHei UI" w:hAnsi="Microsoft YaHei UI" w:cs="宋体" w:hint="eastAsia"/>
          <w:color w:val="000000"/>
          <w:spacing w:val="4"/>
          <w:kern w:val="0"/>
          <w:sz w:val="18"/>
          <w:szCs w:val="18"/>
        </w:rPr>
        <w:t>）</w:t>
      </w:r>
      <w:r>
        <w:rPr>
          <w:rFonts w:ascii="Microsoft YaHei UI" w:eastAsia="Microsoft YaHei UI" w:hAnsi="Microsoft YaHei UI" w:cs="宋体"/>
          <w:color w:val="000000"/>
          <w:spacing w:val="4"/>
          <w:kern w:val="0"/>
          <w:sz w:val="18"/>
          <w:szCs w:val="18"/>
        </w:rPr>
        <w:tab/>
      </w:r>
      <w:r w:rsidRPr="005C3859">
        <w:rPr>
          <w:rFonts w:ascii="Microsoft YaHei UI" w:eastAsia="Microsoft YaHei UI" w:hAnsi="Microsoft YaHei UI" w:cs="宋体" w:hint="eastAsia"/>
          <w:color w:val="000000"/>
          <w:spacing w:val="4"/>
          <w:kern w:val="0"/>
          <w:sz w:val="18"/>
          <w:szCs w:val="18"/>
        </w:rPr>
        <w:t>期货公司</w:t>
      </w:r>
      <w:r>
        <w:rPr>
          <w:rFonts w:ascii="Microsoft YaHei UI" w:eastAsia="Microsoft YaHei UI" w:hAnsi="Microsoft YaHei UI" w:cs="宋体" w:hint="eastAsia"/>
          <w:color w:val="000000"/>
          <w:spacing w:val="4"/>
          <w:kern w:val="0"/>
          <w:sz w:val="18"/>
          <w:szCs w:val="18"/>
        </w:rPr>
        <w:t>如</w:t>
      </w:r>
      <w:r w:rsidRPr="005C3859">
        <w:rPr>
          <w:rFonts w:ascii="Microsoft YaHei UI" w:eastAsia="Microsoft YaHei UI" w:hAnsi="Microsoft YaHei UI" w:cs="宋体" w:hint="eastAsia"/>
          <w:color w:val="000000"/>
          <w:spacing w:val="4"/>
          <w:kern w:val="0"/>
          <w:sz w:val="18"/>
          <w:szCs w:val="18"/>
        </w:rPr>
        <w:t>在一家境外</w:t>
      </w:r>
      <w:r>
        <w:rPr>
          <w:rFonts w:ascii="Microsoft YaHei UI" w:eastAsia="Microsoft YaHei UI" w:hAnsi="Microsoft YaHei UI" w:cs="宋体" w:hint="eastAsia"/>
          <w:color w:val="000000"/>
          <w:spacing w:val="4"/>
          <w:kern w:val="0"/>
          <w:sz w:val="18"/>
          <w:szCs w:val="18"/>
        </w:rPr>
        <w:t>客户</w:t>
      </w:r>
      <w:r w:rsidRPr="005C3859">
        <w:rPr>
          <w:rFonts w:ascii="Microsoft YaHei UI" w:eastAsia="Microsoft YaHei UI" w:hAnsi="Microsoft YaHei UI" w:cs="宋体" w:hint="eastAsia"/>
          <w:color w:val="000000"/>
          <w:spacing w:val="4"/>
          <w:kern w:val="0"/>
          <w:sz w:val="18"/>
          <w:szCs w:val="18"/>
        </w:rPr>
        <w:t>指定存管银行开立美元</w:t>
      </w:r>
      <w:r>
        <w:rPr>
          <w:rFonts w:ascii="Microsoft YaHei UI" w:eastAsia="Microsoft YaHei UI" w:hAnsi="Microsoft YaHei UI" w:cs="宋体" w:hint="eastAsia"/>
          <w:color w:val="000000"/>
          <w:spacing w:val="4"/>
          <w:kern w:val="0"/>
          <w:sz w:val="18"/>
          <w:szCs w:val="18"/>
        </w:rPr>
        <w:t>保证金专用</w:t>
      </w:r>
      <w:r w:rsidRPr="005C3859">
        <w:rPr>
          <w:rFonts w:ascii="Microsoft YaHei UI" w:eastAsia="Microsoft YaHei UI" w:hAnsi="Microsoft YaHei UI" w:cs="宋体" w:hint="eastAsia"/>
          <w:color w:val="000000"/>
          <w:spacing w:val="4"/>
          <w:kern w:val="0"/>
          <w:sz w:val="18"/>
          <w:szCs w:val="18"/>
        </w:rPr>
        <w:t>账户，</w:t>
      </w:r>
      <w:r>
        <w:rPr>
          <w:rFonts w:ascii="Microsoft YaHei UI" w:eastAsia="Microsoft YaHei UI" w:hAnsi="Microsoft YaHei UI" w:cs="宋体" w:hint="eastAsia"/>
          <w:color w:val="000000"/>
          <w:spacing w:val="4"/>
          <w:kern w:val="0"/>
          <w:sz w:val="18"/>
          <w:szCs w:val="18"/>
        </w:rPr>
        <w:t>应</w:t>
      </w:r>
      <w:r w:rsidRPr="005C3859">
        <w:rPr>
          <w:rFonts w:ascii="Microsoft YaHei UI" w:eastAsia="Microsoft YaHei UI" w:hAnsi="Microsoft YaHei UI" w:cs="宋体" w:hint="eastAsia"/>
          <w:color w:val="000000"/>
          <w:spacing w:val="4"/>
          <w:kern w:val="0"/>
          <w:sz w:val="18"/>
          <w:szCs w:val="18"/>
        </w:rPr>
        <w:t>在该</w:t>
      </w:r>
      <w:r>
        <w:rPr>
          <w:rFonts w:ascii="Microsoft YaHei UI" w:eastAsia="Microsoft YaHei UI" w:hAnsi="Microsoft YaHei UI" w:cs="宋体" w:hint="eastAsia"/>
          <w:color w:val="000000"/>
          <w:spacing w:val="4"/>
          <w:kern w:val="0"/>
          <w:sz w:val="18"/>
          <w:szCs w:val="18"/>
        </w:rPr>
        <w:t>行同一</w:t>
      </w:r>
      <w:r w:rsidRPr="005C3859">
        <w:rPr>
          <w:rFonts w:ascii="Microsoft YaHei UI" w:eastAsia="Microsoft YaHei UI" w:hAnsi="Microsoft YaHei UI" w:cs="宋体" w:hint="eastAsia"/>
          <w:color w:val="000000"/>
          <w:spacing w:val="4"/>
          <w:kern w:val="0"/>
          <w:sz w:val="18"/>
          <w:szCs w:val="18"/>
        </w:rPr>
        <w:t>网点开立</w:t>
      </w:r>
      <w:r>
        <w:rPr>
          <w:rFonts w:ascii="Microsoft YaHei UI" w:eastAsia="Microsoft YaHei UI" w:hAnsi="Microsoft YaHei UI" w:cs="宋体" w:hint="eastAsia"/>
          <w:color w:val="000000"/>
          <w:spacing w:val="4"/>
          <w:kern w:val="0"/>
          <w:sz w:val="18"/>
          <w:szCs w:val="18"/>
        </w:rPr>
        <w:t>相应的</w:t>
      </w:r>
      <w:r w:rsidRPr="005C3859">
        <w:rPr>
          <w:rFonts w:ascii="Microsoft YaHei UI" w:eastAsia="Microsoft YaHei UI" w:hAnsi="Microsoft YaHei UI" w:cs="宋体" w:hint="eastAsia"/>
          <w:color w:val="000000"/>
          <w:spacing w:val="4"/>
          <w:kern w:val="0"/>
          <w:sz w:val="18"/>
          <w:szCs w:val="18"/>
        </w:rPr>
        <w:t>人民币</w:t>
      </w:r>
      <w:r>
        <w:rPr>
          <w:rFonts w:ascii="Microsoft YaHei UI" w:eastAsia="Microsoft YaHei UI" w:hAnsi="Microsoft YaHei UI" w:cs="宋体" w:hint="eastAsia"/>
          <w:color w:val="000000"/>
          <w:spacing w:val="4"/>
          <w:kern w:val="0"/>
          <w:sz w:val="18"/>
          <w:szCs w:val="18"/>
        </w:rPr>
        <w:t>保证金专用</w:t>
      </w:r>
      <w:r w:rsidRPr="005C3859">
        <w:rPr>
          <w:rFonts w:ascii="Microsoft YaHei UI" w:eastAsia="Microsoft YaHei UI" w:hAnsi="Microsoft YaHei UI" w:cs="宋体" w:hint="eastAsia"/>
          <w:color w:val="000000"/>
          <w:spacing w:val="4"/>
          <w:kern w:val="0"/>
          <w:sz w:val="18"/>
          <w:szCs w:val="18"/>
        </w:rPr>
        <w:t>账户。</w:t>
      </w:r>
    </w:p>
    <w:sectPr w:rsidR="0020337E" w:rsidRPr="003D7D14" w:rsidSect="002217CE">
      <w:pgSz w:w="16838" w:h="11906" w:orient="landscape"/>
      <w:pgMar w:top="1418" w:right="1080" w:bottom="567" w:left="1080" w:header="851" w:footer="30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40" w:rsidRDefault="00242440"/>
  </w:endnote>
  <w:endnote w:type="continuationSeparator" w:id="0">
    <w:p w:rsidR="00242440" w:rsidRDefault="00242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Microsoft YaHei UI">
    <w:altName w:val="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40" w:rsidRDefault="00242440"/>
  </w:footnote>
  <w:footnote w:type="continuationSeparator" w:id="0">
    <w:p w:rsidR="00242440" w:rsidRDefault="002424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61933"/>
    <w:multiLevelType w:val="hybridMultilevel"/>
    <w:tmpl w:val="1C0C4370"/>
    <w:lvl w:ilvl="0" w:tplc="9C6C5E40">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5FD65060"/>
    <w:multiLevelType w:val="hybridMultilevel"/>
    <w:tmpl w:val="4F3405A8"/>
    <w:lvl w:ilvl="0" w:tplc="17D6BEE8">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E3"/>
    <w:rsid w:val="00054A8E"/>
    <w:rsid w:val="00097099"/>
    <w:rsid w:val="000B29F4"/>
    <w:rsid w:val="000F2195"/>
    <w:rsid w:val="000F45A6"/>
    <w:rsid w:val="00123B60"/>
    <w:rsid w:val="00192650"/>
    <w:rsid w:val="001B3CE4"/>
    <w:rsid w:val="001C6EEE"/>
    <w:rsid w:val="0020337E"/>
    <w:rsid w:val="002217CE"/>
    <w:rsid w:val="002337D3"/>
    <w:rsid w:val="00242440"/>
    <w:rsid w:val="00261B8A"/>
    <w:rsid w:val="003B30C0"/>
    <w:rsid w:val="003D7D14"/>
    <w:rsid w:val="004D7D16"/>
    <w:rsid w:val="00522F9A"/>
    <w:rsid w:val="00535ED5"/>
    <w:rsid w:val="00536D90"/>
    <w:rsid w:val="0057385D"/>
    <w:rsid w:val="00584B09"/>
    <w:rsid w:val="005C3859"/>
    <w:rsid w:val="005C4CE3"/>
    <w:rsid w:val="005D6A7A"/>
    <w:rsid w:val="00647986"/>
    <w:rsid w:val="00662029"/>
    <w:rsid w:val="00662CBC"/>
    <w:rsid w:val="006702C1"/>
    <w:rsid w:val="00697356"/>
    <w:rsid w:val="006B10F1"/>
    <w:rsid w:val="00707FA3"/>
    <w:rsid w:val="00742EF8"/>
    <w:rsid w:val="00757878"/>
    <w:rsid w:val="007976EC"/>
    <w:rsid w:val="007D28F5"/>
    <w:rsid w:val="008B0A7B"/>
    <w:rsid w:val="00921F28"/>
    <w:rsid w:val="00931755"/>
    <w:rsid w:val="009A3CEA"/>
    <w:rsid w:val="009B0859"/>
    <w:rsid w:val="00A43D34"/>
    <w:rsid w:val="00A81B13"/>
    <w:rsid w:val="00A958ED"/>
    <w:rsid w:val="00AA43EA"/>
    <w:rsid w:val="00B6590A"/>
    <w:rsid w:val="00B726E3"/>
    <w:rsid w:val="00B9023F"/>
    <w:rsid w:val="00BB345F"/>
    <w:rsid w:val="00C63D83"/>
    <w:rsid w:val="00CA32CF"/>
    <w:rsid w:val="00D62E33"/>
    <w:rsid w:val="00D66235"/>
    <w:rsid w:val="00D81DC9"/>
    <w:rsid w:val="00D971F3"/>
    <w:rsid w:val="00DA0C35"/>
    <w:rsid w:val="00DF5D8E"/>
    <w:rsid w:val="00E40AE3"/>
    <w:rsid w:val="00E70964"/>
    <w:rsid w:val="00E76DE1"/>
    <w:rsid w:val="00E8214B"/>
    <w:rsid w:val="00F265D3"/>
    <w:rsid w:val="00F374CA"/>
    <w:rsid w:val="00FA0786"/>
    <w:rsid w:val="00FB4BC9"/>
    <w:rsid w:val="00FD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efaultImageDpi w14:val="0"/>
  <w15:docId w15:val="{41DDA629-2608-4C6B-8D65-FC9930F2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EF8"/>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26E3"/>
    <w:pPr>
      <w:ind w:firstLineChars="200" w:firstLine="420"/>
    </w:pPr>
  </w:style>
  <w:style w:type="paragraph" w:styleId="a4">
    <w:name w:val="Balloon Text"/>
    <w:basedOn w:val="a"/>
    <w:link w:val="Char"/>
    <w:uiPriority w:val="99"/>
    <w:semiHidden/>
    <w:rsid w:val="00FB4BC9"/>
    <w:rPr>
      <w:sz w:val="18"/>
      <w:szCs w:val="18"/>
    </w:rPr>
  </w:style>
  <w:style w:type="character" w:customStyle="1" w:styleId="Char">
    <w:name w:val="批注框文本 Char"/>
    <w:basedOn w:val="a0"/>
    <w:link w:val="a4"/>
    <w:uiPriority w:val="99"/>
    <w:semiHidden/>
    <w:locked/>
    <w:rsid w:val="00FB4BC9"/>
    <w:rPr>
      <w:rFonts w:cs="Times New Roman"/>
      <w:sz w:val="18"/>
      <w:szCs w:val="18"/>
    </w:rPr>
  </w:style>
  <w:style w:type="paragraph" w:styleId="a5">
    <w:name w:val="header"/>
    <w:basedOn w:val="a"/>
    <w:link w:val="Char0"/>
    <w:uiPriority w:val="99"/>
    <w:rsid w:val="00B902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B9023F"/>
    <w:rPr>
      <w:rFonts w:cs="Times New Roman"/>
      <w:sz w:val="18"/>
      <w:szCs w:val="18"/>
    </w:rPr>
  </w:style>
  <w:style w:type="paragraph" w:styleId="a6">
    <w:name w:val="footer"/>
    <w:basedOn w:val="a"/>
    <w:link w:val="Char1"/>
    <w:uiPriority w:val="99"/>
    <w:rsid w:val="00B9023F"/>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B9023F"/>
    <w:rPr>
      <w:rFonts w:cs="Times New Roman"/>
      <w:sz w:val="18"/>
      <w:szCs w:val="18"/>
    </w:rPr>
  </w:style>
  <w:style w:type="character" w:customStyle="1" w:styleId="Char10">
    <w:name w:val="页脚 Char1"/>
    <w:basedOn w:val="a0"/>
    <w:uiPriority w:val="99"/>
    <w:rsid w:val="003D7D1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9192">
      <w:marLeft w:val="0"/>
      <w:marRight w:val="0"/>
      <w:marTop w:val="0"/>
      <w:marBottom w:val="0"/>
      <w:divBdr>
        <w:top w:val="none" w:sz="0" w:space="0" w:color="auto"/>
        <w:left w:val="none" w:sz="0" w:space="0" w:color="auto"/>
        <w:bottom w:val="none" w:sz="0" w:space="0" w:color="auto"/>
        <w:right w:val="none" w:sz="0" w:space="0" w:color="auto"/>
      </w:divBdr>
    </w:div>
    <w:div w:id="899559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FCB9-97D9-4184-9731-4C9647A9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关于做好合格境外机构投资者和人民币合格境外机构投资者参与商品期货、期权合约交易有关事项的通知</dc:title>
  <dc:subject/>
  <dc:creator>杨一平</dc:creator>
  <cp:keywords/>
  <dc:description/>
  <cp:lastModifiedBy>公文台</cp:lastModifiedBy>
  <cp:revision>2</cp:revision>
  <dcterms:created xsi:type="dcterms:W3CDTF">2022-09-02T10:25:00Z</dcterms:created>
  <dcterms:modified xsi:type="dcterms:W3CDTF">2022-09-02T10:25:00Z</dcterms:modified>
</cp:coreProperties>
</file>