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A50" w:rsidRDefault="009C2A50" w:rsidP="009C2A50">
      <w:pPr>
        <w:ind w:firstLineChars="0" w:firstLine="0"/>
        <w:rPr>
          <w:rFonts w:eastAsia="黑体"/>
          <w:bCs/>
          <w:szCs w:val="20"/>
        </w:rPr>
      </w:pPr>
      <w:r>
        <w:rPr>
          <w:rFonts w:eastAsia="黑体"/>
          <w:bCs/>
          <w:szCs w:val="20"/>
        </w:rPr>
        <w:t>附件</w:t>
      </w:r>
      <w:r>
        <w:rPr>
          <w:rFonts w:eastAsia="黑体"/>
          <w:bCs/>
          <w:szCs w:val="20"/>
        </w:rPr>
        <w:t>4</w:t>
      </w:r>
    </w:p>
    <w:p w:rsidR="009C2A50" w:rsidRDefault="009C2A50" w:rsidP="009C2A50">
      <w:pPr>
        <w:ind w:firstLine="643"/>
        <w:rPr>
          <w:rFonts w:eastAsia="仿宋_GB2312"/>
          <w:b/>
          <w:szCs w:val="20"/>
        </w:rPr>
      </w:pPr>
    </w:p>
    <w:p w:rsidR="009C2A50" w:rsidRDefault="009C2A50" w:rsidP="009C2A50">
      <w:pPr>
        <w:pStyle w:val="a3"/>
        <w:rPr>
          <w:rFonts w:ascii="Times New Roman" w:eastAsia="仿宋_GB2312" w:hAnsi="Times New Roman" w:cs="Times New Roman"/>
        </w:rPr>
      </w:pPr>
      <w:r>
        <w:rPr>
          <w:rFonts w:ascii="Times New Roman" w:hAnsi="Times New Roman" w:cs="Times New Roman"/>
          <w:sz w:val="44"/>
          <w:szCs w:val="44"/>
        </w:rPr>
        <w:t>豆</w:t>
      </w:r>
      <w:proofErr w:type="gramStart"/>
      <w:r>
        <w:rPr>
          <w:rFonts w:ascii="Times New Roman" w:hAnsi="Times New Roman" w:cs="Times New Roman"/>
          <w:sz w:val="44"/>
          <w:szCs w:val="44"/>
        </w:rPr>
        <w:t>粕</w:t>
      </w:r>
      <w:proofErr w:type="gramEnd"/>
      <w:r>
        <w:rPr>
          <w:rFonts w:ascii="Times New Roman" w:hAnsi="Times New Roman" w:cs="Times New Roman"/>
          <w:sz w:val="44"/>
          <w:szCs w:val="44"/>
        </w:rPr>
        <w:t>仓单串换协议参考文本</w:t>
      </w:r>
    </w:p>
    <w:p w:rsidR="009C2A50" w:rsidRDefault="009C2A50" w:rsidP="009C2A50">
      <w:pPr>
        <w:ind w:firstLine="640"/>
        <w:jc w:val="center"/>
        <w:rPr>
          <w:rFonts w:eastAsia="仿宋_GB2312"/>
        </w:rPr>
      </w:pPr>
      <w:r>
        <w:rPr>
          <w:rFonts w:eastAsia="仿宋_GB2312"/>
        </w:rPr>
        <w:t>仓单串换协议</w:t>
      </w:r>
    </w:p>
    <w:p w:rsidR="009C2A50" w:rsidRDefault="009C2A50" w:rsidP="009C2A50">
      <w:pPr>
        <w:ind w:firstLine="640"/>
        <w:jc w:val="center"/>
        <w:rPr>
          <w:rFonts w:eastAsia="仿宋_GB2312"/>
        </w:rPr>
      </w:pPr>
      <w:r>
        <w:rPr>
          <w:rFonts w:eastAsia="仿宋_GB2312"/>
        </w:rPr>
        <w:t>（仓单串现货）</w:t>
      </w:r>
      <w:bookmarkStart w:id="0" w:name="_GoBack"/>
      <w:bookmarkEnd w:id="0"/>
    </w:p>
    <w:p w:rsidR="009C2A50" w:rsidRDefault="009C2A50" w:rsidP="009C2A50">
      <w:pPr>
        <w:ind w:firstLineChars="0" w:firstLine="0"/>
        <w:rPr>
          <w:rFonts w:eastAsia="仿宋_GB2312"/>
        </w:rPr>
      </w:pPr>
      <w:r>
        <w:rPr>
          <w:rFonts w:eastAsia="仿宋_GB2312"/>
        </w:rPr>
        <w:t>甲方（客户）：</w:t>
      </w:r>
      <w:r>
        <w:rPr>
          <w:rFonts w:eastAsia="仿宋_GB2312"/>
        </w:rPr>
        <w:t xml:space="preserve">           </w:t>
      </w:r>
      <w:r>
        <w:rPr>
          <w:rFonts w:eastAsia="仿宋_GB2312"/>
        </w:rPr>
        <w:t>合同编号：</w:t>
      </w:r>
    </w:p>
    <w:p w:rsidR="009C2A50" w:rsidRDefault="009C2A50" w:rsidP="009C2A50">
      <w:pPr>
        <w:ind w:firstLineChars="0" w:firstLine="0"/>
        <w:rPr>
          <w:rFonts w:eastAsia="仿宋_GB2312"/>
        </w:rPr>
      </w:pPr>
      <w:r>
        <w:rPr>
          <w:rFonts w:eastAsia="仿宋_GB2312"/>
        </w:rPr>
        <w:t>电话：</w:t>
      </w:r>
      <w:r>
        <w:rPr>
          <w:rFonts w:eastAsia="仿宋_GB2312"/>
        </w:rPr>
        <w:t xml:space="preserve">                   </w:t>
      </w:r>
      <w:r>
        <w:rPr>
          <w:rFonts w:eastAsia="仿宋_GB2312"/>
        </w:rPr>
        <w:t>传真：</w:t>
      </w:r>
    </w:p>
    <w:p w:rsidR="009C2A50" w:rsidRDefault="009C2A50" w:rsidP="009C2A50">
      <w:pPr>
        <w:ind w:firstLineChars="0" w:firstLine="0"/>
        <w:rPr>
          <w:rFonts w:eastAsia="仿宋_GB2312"/>
        </w:rPr>
      </w:pPr>
      <w:r>
        <w:rPr>
          <w:rFonts w:eastAsia="仿宋_GB2312"/>
        </w:rPr>
        <w:t>乙方：</w:t>
      </w:r>
    </w:p>
    <w:p w:rsidR="009C2A50" w:rsidRDefault="009C2A50" w:rsidP="009C2A50">
      <w:pPr>
        <w:ind w:firstLineChars="0" w:firstLine="0"/>
        <w:rPr>
          <w:rFonts w:eastAsia="仿宋_GB2312"/>
        </w:rPr>
      </w:pPr>
      <w:r>
        <w:rPr>
          <w:rFonts w:eastAsia="仿宋_GB2312"/>
        </w:rPr>
        <w:t>电话：</w:t>
      </w:r>
      <w:r>
        <w:rPr>
          <w:rFonts w:eastAsia="仿宋_GB2312"/>
        </w:rPr>
        <w:t xml:space="preserve">                   </w:t>
      </w:r>
      <w:r>
        <w:rPr>
          <w:rFonts w:eastAsia="仿宋_GB2312"/>
        </w:rPr>
        <w:t>传真：</w:t>
      </w:r>
    </w:p>
    <w:p w:rsidR="009C2A50" w:rsidRDefault="009C2A50" w:rsidP="009C2A50">
      <w:pPr>
        <w:ind w:firstLineChars="0" w:firstLine="0"/>
        <w:rPr>
          <w:rFonts w:eastAsia="仿宋_GB2312"/>
        </w:rPr>
      </w:pPr>
      <w:r>
        <w:rPr>
          <w:rFonts w:eastAsia="仿宋_GB2312"/>
        </w:rPr>
        <w:t>签订地点：</w:t>
      </w:r>
      <w:r>
        <w:rPr>
          <w:rFonts w:eastAsia="仿宋_GB2312"/>
        </w:rPr>
        <w:t xml:space="preserve">               </w:t>
      </w:r>
      <w:r>
        <w:rPr>
          <w:rFonts w:eastAsia="仿宋_GB2312"/>
        </w:rPr>
        <w:t>签订日期：</w:t>
      </w:r>
      <w:r>
        <w:rPr>
          <w:rFonts w:eastAsia="仿宋_GB2312"/>
        </w:rPr>
        <w:t xml:space="preserve">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rsidR="009C2A50" w:rsidRDefault="009C2A50" w:rsidP="009C2A50">
      <w:pPr>
        <w:ind w:firstLine="640"/>
        <w:rPr>
          <w:rFonts w:eastAsia="仿宋_GB2312"/>
          <w:szCs w:val="21"/>
        </w:rPr>
      </w:pPr>
      <w:r>
        <w:rPr>
          <w:rFonts w:eastAsia="仿宋_GB2312"/>
          <w:szCs w:val="21"/>
        </w:rPr>
        <w:t>根据《中华人民共和国合同法》、《大连商品交易所交易规则》、《大连商品交易所交割管理办法》、《大连商品交易所结算管理办法》、《大连商品交易所豆粕期货业务细则》、《大连商品交易所指定交割仓库管理办法》、《大连商品交易所标准仓单管理办法》等有关条款规定，经甲乙双方共同协商，订立本合同，双方共同遵守合同条款如下：</w:t>
      </w:r>
    </w:p>
    <w:p w:rsidR="009C2A50" w:rsidRDefault="009C2A50" w:rsidP="009C2A50">
      <w:pPr>
        <w:ind w:firstLine="643"/>
        <w:rPr>
          <w:rFonts w:eastAsia="仿宋_GB2312"/>
          <w:b/>
          <w:bCs/>
          <w:szCs w:val="21"/>
        </w:rPr>
      </w:pPr>
      <w:r>
        <w:rPr>
          <w:rFonts w:eastAsia="仿宋_GB2312"/>
          <w:b/>
          <w:bCs/>
          <w:szCs w:val="21"/>
        </w:rPr>
        <w:t>一、仓单串换内容：</w:t>
      </w:r>
    </w:p>
    <w:p w:rsidR="009C2A50" w:rsidRDefault="009C2A50" w:rsidP="009C2A50">
      <w:pPr>
        <w:ind w:firstLine="640"/>
        <w:rPr>
          <w:rFonts w:eastAsia="仿宋_GB2312"/>
          <w:szCs w:val="21"/>
        </w:rPr>
      </w:pPr>
      <w:r>
        <w:rPr>
          <w:rFonts w:eastAsia="仿宋_GB2312"/>
          <w:szCs w:val="21"/>
        </w:rPr>
        <w:t>甲方将其所持有的</w:t>
      </w:r>
      <w:r>
        <w:rPr>
          <w:rFonts w:eastAsia="仿宋_GB2312"/>
          <w:szCs w:val="21"/>
        </w:rPr>
        <w:t xml:space="preserve">    </w:t>
      </w:r>
      <w:r>
        <w:rPr>
          <w:rFonts w:eastAsia="仿宋_GB2312"/>
          <w:szCs w:val="21"/>
        </w:rPr>
        <w:t>手豆</w:t>
      </w:r>
      <w:proofErr w:type="gramStart"/>
      <w:r>
        <w:rPr>
          <w:rFonts w:eastAsia="仿宋_GB2312"/>
          <w:szCs w:val="21"/>
        </w:rPr>
        <w:t>粕</w:t>
      </w:r>
      <w:proofErr w:type="gramEnd"/>
      <w:r>
        <w:rPr>
          <w:rFonts w:eastAsia="仿宋_GB2312"/>
          <w:szCs w:val="21"/>
        </w:rPr>
        <w:t>标准厂</w:t>
      </w:r>
      <w:proofErr w:type="gramStart"/>
      <w:r>
        <w:rPr>
          <w:rFonts w:eastAsia="仿宋_GB2312"/>
          <w:szCs w:val="21"/>
        </w:rPr>
        <w:t>库仓</w:t>
      </w:r>
      <w:proofErr w:type="gramEnd"/>
      <w:r>
        <w:rPr>
          <w:rFonts w:eastAsia="仿宋_GB2312"/>
          <w:szCs w:val="21"/>
        </w:rPr>
        <w:t>单转让给乙方或乙方指定的机构，由乙方安排甲方在乙方（或乙方所属工厂）提货。双方权利义务本协议有约定的按照约定执行，未约定的按照《关于开展新一期油粕品种仓单串换试点的通知》中的有关规定执行。</w:t>
      </w:r>
    </w:p>
    <w:p w:rsidR="009C2A50" w:rsidRDefault="009C2A50" w:rsidP="009C2A50">
      <w:pPr>
        <w:ind w:firstLine="643"/>
        <w:rPr>
          <w:rFonts w:eastAsia="仿宋_GB2312"/>
          <w:b/>
          <w:bCs/>
          <w:szCs w:val="21"/>
        </w:rPr>
      </w:pPr>
      <w:r>
        <w:rPr>
          <w:rFonts w:eastAsia="仿宋_GB2312"/>
          <w:b/>
          <w:bCs/>
          <w:szCs w:val="21"/>
        </w:rPr>
        <w:lastRenderedPageBreak/>
        <w:t>二、仓单串换费用：</w:t>
      </w:r>
    </w:p>
    <w:p w:rsidR="009C2A50" w:rsidRDefault="009C2A50" w:rsidP="009C2A50">
      <w:pPr>
        <w:ind w:firstLine="640"/>
        <w:rPr>
          <w:rFonts w:eastAsia="仿宋_GB2312"/>
          <w:szCs w:val="21"/>
        </w:rPr>
      </w:pPr>
      <w:r>
        <w:rPr>
          <w:rFonts w:eastAsia="仿宋_GB2312"/>
          <w:szCs w:val="21"/>
        </w:rPr>
        <w:t>（一）单价：串出厂</w:t>
      </w:r>
      <w:proofErr w:type="gramStart"/>
      <w:r>
        <w:rPr>
          <w:rFonts w:eastAsia="仿宋_GB2312"/>
          <w:szCs w:val="21"/>
        </w:rPr>
        <w:t>库升贴水元</w:t>
      </w:r>
      <w:proofErr w:type="gramEnd"/>
      <w:r>
        <w:rPr>
          <w:rFonts w:eastAsia="仿宋_GB2312"/>
          <w:szCs w:val="21"/>
        </w:rPr>
        <w:t xml:space="preserve">    </w:t>
      </w:r>
      <w:r>
        <w:rPr>
          <w:rFonts w:eastAsia="仿宋_GB2312"/>
          <w:szCs w:val="21"/>
        </w:rPr>
        <w:t>／吨＋现货价差元／吨＋厂库生产计划调整费元／吨，共计元／吨。</w:t>
      </w:r>
    </w:p>
    <w:p w:rsidR="009C2A50" w:rsidRDefault="009C2A50" w:rsidP="009C2A50">
      <w:pPr>
        <w:ind w:firstLine="640"/>
        <w:rPr>
          <w:rFonts w:eastAsia="仿宋_GB2312"/>
          <w:szCs w:val="21"/>
        </w:rPr>
      </w:pPr>
      <w:r>
        <w:rPr>
          <w:rFonts w:eastAsia="仿宋_GB2312"/>
          <w:szCs w:val="21"/>
        </w:rPr>
        <w:t>（二）数量：吨。</w:t>
      </w:r>
    </w:p>
    <w:p w:rsidR="009C2A50" w:rsidRDefault="009C2A50" w:rsidP="009C2A50">
      <w:pPr>
        <w:ind w:firstLine="640"/>
        <w:rPr>
          <w:rFonts w:eastAsia="仿宋_GB2312"/>
          <w:szCs w:val="21"/>
        </w:rPr>
      </w:pPr>
      <w:r>
        <w:rPr>
          <w:rFonts w:eastAsia="仿宋_GB2312"/>
          <w:szCs w:val="21"/>
        </w:rPr>
        <w:t>（三）总价：元。</w:t>
      </w:r>
    </w:p>
    <w:p w:rsidR="009C2A50" w:rsidRDefault="009C2A50" w:rsidP="009C2A50">
      <w:pPr>
        <w:ind w:firstLine="640"/>
        <w:rPr>
          <w:rFonts w:eastAsia="仿宋_GB2312"/>
          <w:szCs w:val="21"/>
        </w:rPr>
      </w:pPr>
      <w:r>
        <w:rPr>
          <w:rFonts w:eastAsia="仿宋_GB2312"/>
          <w:szCs w:val="21"/>
        </w:rPr>
        <w:t xml:space="preserve">      </w:t>
      </w:r>
      <w:r>
        <w:rPr>
          <w:rFonts w:eastAsia="仿宋_GB2312"/>
          <w:szCs w:val="21"/>
        </w:rPr>
        <w:t>大写：元整。</w:t>
      </w:r>
    </w:p>
    <w:p w:rsidR="009C2A50" w:rsidRDefault="009C2A50" w:rsidP="009C2A50">
      <w:pPr>
        <w:ind w:firstLine="643"/>
        <w:rPr>
          <w:rFonts w:eastAsia="仿宋_GB2312"/>
          <w:b/>
          <w:bCs/>
          <w:szCs w:val="21"/>
        </w:rPr>
      </w:pPr>
      <w:r>
        <w:rPr>
          <w:rFonts w:eastAsia="仿宋_GB2312"/>
          <w:b/>
          <w:bCs/>
          <w:szCs w:val="21"/>
        </w:rPr>
        <w:t>三、交（提）货地点和费用承担：</w:t>
      </w:r>
    </w:p>
    <w:p w:rsidR="009C2A50" w:rsidRDefault="009C2A50" w:rsidP="009C2A50">
      <w:pPr>
        <w:ind w:firstLine="640"/>
        <w:rPr>
          <w:rFonts w:eastAsia="仿宋_GB2312"/>
          <w:szCs w:val="21"/>
        </w:rPr>
      </w:pPr>
      <w:r>
        <w:rPr>
          <w:rFonts w:eastAsia="仿宋_GB2312"/>
          <w:szCs w:val="21"/>
        </w:rPr>
        <w:t>现货所在地的乙方工厂位于：【】。甲方自取出库费用按照《大连商品交易所交割业务管理办法》、《大连商品交易所豆粕期货业务细则》对豆</w:t>
      </w:r>
      <w:proofErr w:type="gramStart"/>
      <w:r>
        <w:rPr>
          <w:rFonts w:eastAsia="仿宋_GB2312"/>
          <w:szCs w:val="21"/>
        </w:rPr>
        <w:t>粕</w:t>
      </w:r>
      <w:proofErr w:type="gramEnd"/>
      <w:r>
        <w:rPr>
          <w:rFonts w:eastAsia="仿宋_GB2312"/>
          <w:szCs w:val="21"/>
        </w:rPr>
        <w:t>仓单出库的费用要求处理。</w:t>
      </w:r>
    </w:p>
    <w:p w:rsidR="009C2A50" w:rsidRDefault="009C2A50" w:rsidP="009C2A50">
      <w:pPr>
        <w:ind w:firstLine="640"/>
        <w:rPr>
          <w:rFonts w:eastAsia="仿宋_GB2312"/>
          <w:szCs w:val="21"/>
        </w:rPr>
      </w:pPr>
      <w:r>
        <w:rPr>
          <w:rFonts w:eastAsia="仿宋_GB2312"/>
          <w:szCs w:val="21"/>
        </w:rPr>
        <w:t>甲方将豆</w:t>
      </w:r>
      <w:proofErr w:type="gramStart"/>
      <w:r>
        <w:rPr>
          <w:rFonts w:eastAsia="仿宋_GB2312"/>
          <w:szCs w:val="21"/>
        </w:rPr>
        <w:t>粕</w:t>
      </w:r>
      <w:proofErr w:type="gramEnd"/>
      <w:r>
        <w:rPr>
          <w:rFonts w:eastAsia="仿宋_GB2312"/>
          <w:szCs w:val="21"/>
        </w:rPr>
        <w:t>仓单转让给乙方同时，结清</w:t>
      </w:r>
      <w:proofErr w:type="gramStart"/>
      <w:r>
        <w:rPr>
          <w:rFonts w:eastAsia="仿宋_GB2312"/>
          <w:szCs w:val="21"/>
        </w:rPr>
        <w:t>仓储费用且此后</w:t>
      </w:r>
      <w:proofErr w:type="gramEnd"/>
      <w:r>
        <w:rPr>
          <w:rFonts w:eastAsia="仿宋_GB2312"/>
          <w:szCs w:val="21"/>
        </w:rPr>
        <w:t>不再支付仓储费用，之后产生的仓储费由乙方支付。</w:t>
      </w:r>
    </w:p>
    <w:p w:rsidR="009C2A50" w:rsidRDefault="009C2A50" w:rsidP="009C2A50">
      <w:pPr>
        <w:ind w:firstLine="643"/>
        <w:rPr>
          <w:rFonts w:eastAsia="仿宋_GB2312"/>
          <w:b/>
          <w:bCs/>
          <w:szCs w:val="21"/>
        </w:rPr>
      </w:pPr>
      <w:r>
        <w:rPr>
          <w:rFonts w:eastAsia="仿宋_GB2312"/>
          <w:b/>
          <w:bCs/>
          <w:szCs w:val="21"/>
        </w:rPr>
        <w:t>四、发货的有关事项：</w:t>
      </w:r>
    </w:p>
    <w:p w:rsidR="009C2A50" w:rsidRDefault="009C2A50" w:rsidP="009C2A50">
      <w:pPr>
        <w:ind w:firstLine="640"/>
        <w:rPr>
          <w:rFonts w:eastAsia="仿宋_GB2312"/>
          <w:szCs w:val="21"/>
        </w:rPr>
      </w:pPr>
      <w:r>
        <w:rPr>
          <w:rFonts w:eastAsia="仿宋_GB2312"/>
          <w:szCs w:val="21"/>
        </w:rPr>
        <w:t>（一）发货速度：乙方发货速度应为乙方厂库在大连商品交易所备案的日发货速度的</w:t>
      </w:r>
      <w:r>
        <w:rPr>
          <w:rFonts w:eastAsia="仿宋_GB2312"/>
          <w:szCs w:val="21"/>
        </w:rPr>
        <w:t>50%</w:t>
      </w:r>
      <w:r>
        <w:rPr>
          <w:rFonts w:eastAsia="仿宋_GB2312"/>
          <w:szCs w:val="21"/>
        </w:rPr>
        <w:t>。</w:t>
      </w:r>
    </w:p>
    <w:p w:rsidR="009C2A50" w:rsidRDefault="009C2A50" w:rsidP="009C2A50">
      <w:pPr>
        <w:ind w:firstLine="640"/>
        <w:rPr>
          <w:rFonts w:eastAsia="仿宋_GB2312"/>
          <w:szCs w:val="21"/>
        </w:rPr>
      </w:pPr>
      <w:r>
        <w:rPr>
          <w:rFonts w:eastAsia="仿宋_GB2312"/>
          <w:szCs w:val="21"/>
        </w:rPr>
        <w:t>（二）发货时间：本协议签订后的第八个自然日内开始发货。如遇发货工厂按计划停机（须事先已到交易所报备），则发货期可延长至开机后的第一个工作日。</w:t>
      </w:r>
    </w:p>
    <w:p w:rsidR="009C2A50" w:rsidRDefault="009C2A50" w:rsidP="009C2A50">
      <w:pPr>
        <w:ind w:firstLine="640"/>
        <w:rPr>
          <w:rFonts w:eastAsia="仿宋_GB2312"/>
          <w:szCs w:val="21"/>
        </w:rPr>
      </w:pPr>
      <w:r>
        <w:rPr>
          <w:rFonts w:eastAsia="仿宋_GB2312"/>
          <w:szCs w:val="21"/>
        </w:rPr>
        <w:t>（三）甲方提货时，须向乙方提供提货人身份证、提货人所在单位证明等有关材料。</w:t>
      </w:r>
    </w:p>
    <w:p w:rsidR="009C2A50" w:rsidRDefault="009C2A50" w:rsidP="009C2A50">
      <w:pPr>
        <w:ind w:firstLine="640"/>
        <w:rPr>
          <w:rFonts w:eastAsia="仿宋_GB2312"/>
          <w:szCs w:val="21"/>
        </w:rPr>
      </w:pPr>
      <w:r>
        <w:rPr>
          <w:rFonts w:eastAsia="仿宋_GB2312"/>
          <w:szCs w:val="21"/>
        </w:rPr>
        <w:t>（四）商品重量以乙方或乙方</w:t>
      </w:r>
      <w:proofErr w:type="gramStart"/>
      <w:r>
        <w:rPr>
          <w:rFonts w:eastAsia="仿宋_GB2312"/>
          <w:szCs w:val="21"/>
        </w:rPr>
        <w:t>所属厂</w:t>
      </w:r>
      <w:proofErr w:type="gramEnd"/>
      <w:r>
        <w:rPr>
          <w:rFonts w:eastAsia="仿宋_GB2312"/>
          <w:szCs w:val="21"/>
        </w:rPr>
        <w:t>库检重为准。</w:t>
      </w:r>
    </w:p>
    <w:p w:rsidR="009C2A50" w:rsidRDefault="009C2A50" w:rsidP="009C2A50">
      <w:pPr>
        <w:ind w:firstLine="640"/>
        <w:rPr>
          <w:rFonts w:eastAsia="仿宋_GB2312"/>
          <w:szCs w:val="21"/>
        </w:rPr>
      </w:pPr>
      <w:r>
        <w:rPr>
          <w:rFonts w:eastAsia="仿宋_GB2312"/>
          <w:szCs w:val="21"/>
        </w:rPr>
        <w:lastRenderedPageBreak/>
        <w:t>（五）乙方或乙方所属厂库应当保证商品的质量符合大连商品交易所规定的豆</w:t>
      </w:r>
      <w:proofErr w:type="gramStart"/>
      <w:r>
        <w:rPr>
          <w:rFonts w:eastAsia="仿宋_GB2312"/>
          <w:szCs w:val="21"/>
        </w:rPr>
        <w:t>粕</w:t>
      </w:r>
      <w:proofErr w:type="gramEnd"/>
      <w:r>
        <w:rPr>
          <w:rFonts w:eastAsia="仿宋_GB2312"/>
          <w:szCs w:val="21"/>
        </w:rPr>
        <w:t>交割标准。</w:t>
      </w:r>
    </w:p>
    <w:p w:rsidR="009C2A50" w:rsidRDefault="009C2A50" w:rsidP="009C2A50">
      <w:pPr>
        <w:ind w:firstLine="640"/>
        <w:rPr>
          <w:rFonts w:eastAsia="仿宋_GB2312"/>
          <w:szCs w:val="21"/>
        </w:rPr>
      </w:pPr>
      <w:r>
        <w:rPr>
          <w:rFonts w:eastAsia="仿宋_GB2312"/>
          <w:szCs w:val="21"/>
        </w:rPr>
        <w:t>商品出库时，乙方或乙方所属厂库应当在甲方的监督下进行抽样，经双方确认后将样品封存。乙方或乙方所属厂库应当将豆</w:t>
      </w:r>
      <w:proofErr w:type="gramStart"/>
      <w:r>
        <w:rPr>
          <w:rFonts w:eastAsia="仿宋_GB2312"/>
          <w:szCs w:val="21"/>
        </w:rPr>
        <w:t>粕</w:t>
      </w:r>
      <w:proofErr w:type="gramEnd"/>
      <w:r>
        <w:rPr>
          <w:rFonts w:eastAsia="仿宋_GB2312"/>
          <w:szCs w:val="21"/>
        </w:rPr>
        <w:t>样品保留至发货日后的</w:t>
      </w:r>
      <w:r>
        <w:rPr>
          <w:rFonts w:eastAsia="仿宋_GB2312"/>
          <w:szCs w:val="21"/>
        </w:rPr>
        <w:t>30</w:t>
      </w:r>
      <w:r>
        <w:rPr>
          <w:rFonts w:eastAsia="仿宋_GB2312"/>
          <w:szCs w:val="21"/>
        </w:rPr>
        <w:t>个自然日，作为发生质量争议时的处理依据。</w:t>
      </w:r>
    </w:p>
    <w:p w:rsidR="009C2A50" w:rsidRDefault="009C2A50" w:rsidP="009C2A50">
      <w:pPr>
        <w:ind w:firstLine="640"/>
        <w:rPr>
          <w:rFonts w:eastAsia="仿宋_GB2312"/>
          <w:szCs w:val="21"/>
        </w:rPr>
      </w:pPr>
      <w:r>
        <w:rPr>
          <w:rFonts w:eastAsia="仿宋_GB2312"/>
          <w:szCs w:val="21"/>
        </w:rPr>
        <w:t>（六）串换库的日发货速度是指仓单串换</w:t>
      </w:r>
      <w:proofErr w:type="gramStart"/>
      <w:r>
        <w:rPr>
          <w:rFonts w:eastAsia="仿宋_GB2312"/>
          <w:szCs w:val="21"/>
        </w:rPr>
        <w:t>库每天</w:t>
      </w:r>
      <w:proofErr w:type="gramEnd"/>
      <w:r>
        <w:rPr>
          <w:rFonts w:eastAsia="仿宋_GB2312"/>
          <w:szCs w:val="21"/>
        </w:rPr>
        <w:t>在</w:t>
      </w:r>
      <w:r>
        <w:rPr>
          <w:rFonts w:eastAsia="仿宋_GB2312"/>
          <w:szCs w:val="21"/>
        </w:rPr>
        <w:t>24</w:t>
      </w:r>
      <w:r>
        <w:rPr>
          <w:rFonts w:eastAsia="仿宋_GB2312"/>
          <w:szCs w:val="21"/>
        </w:rPr>
        <w:t>时之前安排期货商品发货的最低数量，甲方应当至少提前一天通知</w:t>
      </w:r>
      <w:proofErr w:type="gramStart"/>
      <w:r>
        <w:rPr>
          <w:rFonts w:eastAsia="仿宋_GB2312"/>
          <w:szCs w:val="21"/>
        </w:rPr>
        <w:t>串换库其拟</w:t>
      </w:r>
      <w:proofErr w:type="gramEnd"/>
      <w:r>
        <w:rPr>
          <w:rFonts w:eastAsia="仿宋_GB2312"/>
          <w:szCs w:val="21"/>
        </w:rPr>
        <w:t>提货量以及提货运输方式（公路、铁路、船运等），并保证运输工具在</w:t>
      </w:r>
      <w:r>
        <w:rPr>
          <w:rFonts w:eastAsia="仿宋_GB2312"/>
          <w:szCs w:val="21"/>
        </w:rPr>
        <w:t>16:00</w:t>
      </w:r>
      <w:r>
        <w:rPr>
          <w:rFonts w:eastAsia="仿宋_GB2312"/>
          <w:szCs w:val="21"/>
        </w:rPr>
        <w:t>前到达串换库。</w:t>
      </w:r>
    </w:p>
    <w:p w:rsidR="009C2A50" w:rsidRDefault="009C2A50" w:rsidP="009C2A50">
      <w:pPr>
        <w:ind w:firstLine="640"/>
        <w:rPr>
          <w:rFonts w:eastAsia="仿宋_GB2312"/>
          <w:szCs w:val="21"/>
        </w:rPr>
      </w:pPr>
      <w:r>
        <w:rPr>
          <w:rFonts w:eastAsia="仿宋_GB2312"/>
          <w:szCs w:val="21"/>
        </w:rPr>
        <w:t>（七）如果遇到大连商品交易所多个客户同时提货，且提货总量超出乙方或乙方所属厂库的日发货速度时，乙方或乙方所属厂库应根据各个客户的提货数量按比例安排发货。</w:t>
      </w:r>
    </w:p>
    <w:p w:rsidR="009C2A50" w:rsidRDefault="009C2A50" w:rsidP="009C2A50">
      <w:pPr>
        <w:ind w:firstLine="640"/>
        <w:rPr>
          <w:rFonts w:eastAsia="仿宋_GB2312"/>
        </w:rPr>
      </w:pPr>
      <w:r>
        <w:rPr>
          <w:rFonts w:eastAsia="仿宋_GB2312"/>
          <w:szCs w:val="21"/>
        </w:rPr>
        <w:t>（八）乙方或乙方所属厂库和甲方应妥善保管商品发货和提货的单据，作为解决纠纷的依据。</w:t>
      </w:r>
    </w:p>
    <w:p w:rsidR="009C2A50" w:rsidRDefault="009C2A50" w:rsidP="009C2A50">
      <w:pPr>
        <w:ind w:firstLine="643"/>
        <w:rPr>
          <w:rFonts w:eastAsia="仿宋_GB2312"/>
          <w:b/>
          <w:bCs/>
          <w:szCs w:val="21"/>
        </w:rPr>
      </w:pPr>
      <w:r>
        <w:rPr>
          <w:rFonts w:eastAsia="仿宋_GB2312"/>
          <w:b/>
          <w:bCs/>
          <w:szCs w:val="21"/>
        </w:rPr>
        <w:t>五、甲方提货期限：</w:t>
      </w:r>
    </w:p>
    <w:p w:rsidR="009C2A50" w:rsidRDefault="009C2A50" w:rsidP="009C2A50">
      <w:pPr>
        <w:ind w:firstLine="640"/>
        <w:rPr>
          <w:rFonts w:eastAsia="仿宋_GB2312"/>
          <w:szCs w:val="21"/>
        </w:rPr>
      </w:pPr>
      <w:r>
        <w:rPr>
          <w:rFonts w:eastAsia="仿宋_GB2312"/>
          <w:szCs w:val="21"/>
        </w:rPr>
        <w:t>甲方应于</w:t>
      </w:r>
      <w:r>
        <w:rPr>
          <w:rFonts w:eastAsia="仿宋_GB2312"/>
          <w:szCs w:val="21"/>
        </w:rPr>
        <w:t xml:space="preserve">    </w:t>
      </w:r>
      <w:r>
        <w:rPr>
          <w:rFonts w:eastAsia="仿宋_GB2312"/>
          <w:szCs w:val="21"/>
        </w:rPr>
        <w:t>年</w:t>
      </w:r>
      <w:r>
        <w:rPr>
          <w:rFonts w:eastAsia="仿宋_GB2312"/>
          <w:szCs w:val="21"/>
        </w:rPr>
        <w:t xml:space="preserve">  </w:t>
      </w:r>
      <w:r>
        <w:rPr>
          <w:rFonts w:eastAsia="仿宋_GB2312"/>
          <w:szCs w:val="21"/>
        </w:rPr>
        <w:t>月</w:t>
      </w:r>
      <w:r>
        <w:rPr>
          <w:rFonts w:eastAsia="仿宋_GB2312"/>
          <w:szCs w:val="21"/>
        </w:rPr>
        <w:t xml:space="preserve">  </w:t>
      </w:r>
      <w:r>
        <w:rPr>
          <w:rFonts w:eastAsia="仿宋_GB2312"/>
          <w:szCs w:val="21"/>
        </w:rPr>
        <w:t>日至</w:t>
      </w:r>
      <w:r>
        <w:rPr>
          <w:rFonts w:eastAsia="仿宋_GB2312"/>
          <w:szCs w:val="21"/>
        </w:rPr>
        <w:t xml:space="preserve">    </w:t>
      </w:r>
      <w:r>
        <w:rPr>
          <w:rFonts w:eastAsia="仿宋_GB2312"/>
          <w:szCs w:val="21"/>
        </w:rPr>
        <w:t>年</w:t>
      </w:r>
      <w:r>
        <w:rPr>
          <w:rFonts w:eastAsia="仿宋_GB2312"/>
          <w:szCs w:val="21"/>
        </w:rPr>
        <w:t xml:space="preserve">  </w:t>
      </w:r>
      <w:r>
        <w:rPr>
          <w:rFonts w:eastAsia="仿宋_GB2312"/>
          <w:szCs w:val="21"/>
        </w:rPr>
        <w:t>月</w:t>
      </w:r>
      <w:r>
        <w:rPr>
          <w:rFonts w:eastAsia="仿宋_GB2312"/>
          <w:szCs w:val="21"/>
        </w:rPr>
        <w:t xml:space="preserve">  </w:t>
      </w:r>
      <w:r>
        <w:rPr>
          <w:rFonts w:eastAsia="仿宋_GB2312"/>
          <w:szCs w:val="21"/>
        </w:rPr>
        <w:t>日内于合同规定的交货地点提货。</w:t>
      </w:r>
    </w:p>
    <w:p w:rsidR="009C2A50" w:rsidRDefault="009C2A50" w:rsidP="009C2A50">
      <w:pPr>
        <w:ind w:firstLine="643"/>
        <w:rPr>
          <w:rFonts w:eastAsia="仿宋_GB2312"/>
          <w:b/>
          <w:bCs/>
          <w:szCs w:val="21"/>
        </w:rPr>
      </w:pPr>
      <w:r>
        <w:rPr>
          <w:rFonts w:eastAsia="仿宋_GB2312"/>
          <w:b/>
          <w:bCs/>
          <w:szCs w:val="21"/>
        </w:rPr>
        <w:t>六、数量结算依据：</w:t>
      </w:r>
    </w:p>
    <w:p w:rsidR="009C2A50" w:rsidRDefault="009C2A50" w:rsidP="009C2A50">
      <w:pPr>
        <w:ind w:firstLine="640"/>
        <w:rPr>
          <w:rFonts w:eastAsia="仿宋_GB2312"/>
          <w:szCs w:val="21"/>
        </w:rPr>
      </w:pPr>
      <w:r>
        <w:rPr>
          <w:rFonts w:eastAsia="仿宋_GB2312"/>
          <w:szCs w:val="21"/>
        </w:rPr>
        <w:t>以乙方发货工厂的实际发货数为结算数。</w:t>
      </w:r>
    </w:p>
    <w:p w:rsidR="009C2A50" w:rsidRDefault="009C2A50" w:rsidP="009C2A50">
      <w:pPr>
        <w:ind w:firstLine="643"/>
        <w:rPr>
          <w:rFonts w:eastAsia="仿宋_GB2312"/>
          <w:b/>
          <w:bCs/>
          <w:szCs w:val="21"/>
        </w:rPr>
      </w:pPr>
      <w:r>
        <w:rPr>
          <w:rFonts w:eastAsia="仿宋_GB2312"/>
          <w:b/>
          <w:bCs/>
          <w:szCs w:val="21"/>
        </w:rPr>
        <w:t>七、包装标准、包装</w:t>
      </w:r>
      <w:proofErr w:type="gramStart"/>
      <w:r>
        <w:rPr>
          <w:rFonts w:eastAsia="仿宋_GB2312"/>
          <w:b/>
          <w:bCs/>
          <w:szCs w:val="21"/>
        </w:rPr>
        <w:t>物供应</w:t>
      </w:r>
      <w:proofErr w:type="gramEnd"/>
      <w:r>
        <w:rPr>
          <w:rFonts w:eastAsia="仿宋_GB2312"/>
          <w:b/>
          <w:bCs/>
          <w:szCs w:val="21"/>
        </w:rPr>
        <w:t>和费用承担：</w:t>
      </w:r>
    </w:p>
    <w:p w:rsidR="009C2A50" w:rsidRDefault="009C2A50" w:rsidP="009C2A50">
      <w:pPr>
        <w:ind w:firstLine="640"/>
        <w:rPr>
          <w:rFonts w:eastAsia="仿宋_GB2312"/>
          <w:szCs w:val="21"/>
        </w:rPr>
      </w:pPr>
      <w:r>
        <w:rPr>
          <w:rFonts w:eastAsia="仿宋_GB2312"/>
          <w:szCs w:val="21"/>
        </w:rPr>
        <w:lastRenderedPageBreak/>
        <w:t>按照《大连商品交易所交割管理办法》、《大连商品交易所豆粕期货业务细则》中对豆</w:t>
      </w:r>
      <w:proofErr w:type="gramStart"/>
      <w:r>
        <w:rPr>
          <w:rFonts w:eastAsia="仿宋_GB2312"/>
          <w:szCs w:val="21"/>
        </w:rPr>
        <w:t>粕</w:t>
      </w:r>
      <w:proofErr w:type="gramEnd"/>
      <w:r>
        <w:rPr>
          <w:rFonts w:eastAsia="仿宋_GB2312"/>
          <w:szCs w:val="21"/>
        </w:rPr>
        <w:t>的包装标准、包装</w:t>
      </w:r>
      <w:proofErr w:type="gramStart"/>
      <w:r>
        <w:rPr>
          <w:rFonts w:eastAsia="仿宋_GB2312"/>
          <w:szCs w:val="21"/>
        </w:rPr>
        <w:t>物供应</w:t>
      </w:r>
      <w:proofErr w:type="gramEnd"/>
      <w:r>
        <w:rPr>
          <w:rFonts w:eastAsia="仿宋_GB2312"/>
          <w:szCs w:val="21"/>
        </w:rPr>
        <w:t>和费用的要求处理。</w:t>
      </w:r>
    </w:p>
    <w:p w:rsidR="009C2A50" w:rsidRDefault="009C2A50" w:rsidP="009C2A50">
      <w:pPr>
        <w:ind w:firstLine="643"/>
        <w:rPr>
          <w:rFonts w:eastAsia="仿宋_GB2312"/>
          <w:b/>
          <w:bCs/>
          <w:szCs w:val="21"/>
        </w:rPr>
      </w:pPr>
      <w:r>
        <w:rPr>
          <w:rFonts w:eastAsia="仿宋_GB2312"/>
          <w:b/>
          <w:bCs/>
          <w:szCs w:val="21"/>
        </w:rPr>
        <w:t>八、质量异议期限及检验：</w:t>
      </w:r>
    </w:p>
    <w:p w:rsidR="009C2A50" w:rsidRDefault="009C2A50" w:rsidP="009C2A50">
      <w:pPr>
        <w:ind w:firstLine="640"/>
        <w:rPr>
          <w:rFonts w:eastAsia="仿宋_GB2312"/>
          <w:szCs w:val="21"/>
        </w:rPr>
      </w:pPr>
      <w:r>
        <w:rPr>
          <w:rFonts w:eastAsia="仿宋_GB2312"/>
          <w:szCs w:val="21"/>
        </w:rPr>
        <w:t>商品出库时，甲方应</w:t>
      </w:r>
      <w:proofErr w:type="gramStart"/>
      <w:r>
        <w:rPr>
          <w:rFonts w:eastAsia="仿宋_GB2312"/>
          <w:szCs w:val="21"/>
        </w:rPr>
        <w:t>到库监收监</w:t>
      </w:r>
      <w:proofErr w:type="gramEnd"/>
      <w:r>
        <w:rPr>
          <w:rFonts w:eastAsia="仿宋_GB2312"/>
          <w:szCs w:val="21"/>
        </w:rPr>
        <w:t>发。甲方不</w:t>
      </w:r>
      <w:proofErr w:type="gramStart"/>
      <w:r>
        <w:rPr>
          <w:rFonts w:eastAsia="仿宋_GB2312"/>
          <w:szCs w:val="21"/>
        </w:rPr>
        <w:t>到库监收监</w:t>
      </w:r>
      <w:proofErr w:type="gramEnd"/>
      <w:r>
        <w:rPr>
          <w:rFonts w:eastAsia="仿宋_GB2312"/>
          <w:szCs w:val="21"/>
        </w:rPr>
        <w:t>发的，则视为甲方对乙方或乙方所属厂库所发的实物重量、质量没有异议。</w:t>
      </w:r>
    </w:p>
    <w:p w:rsidR="009C2A50" w:rsidRDefault="009C2A50" w:rsidP="009C2A50">
      <w:pPr>
        <w:ind w:firstLine="640"/>
        <w:rPr>
          <w:rFonts w:eastAsia="仿宋_GB2312"/>
          <w:szCs w:val="21"/>
        </w:rPr>
      </w:pPr>
      <w:r>
        <w:rPr>
          <w:rFonts w:eastAsia="仿宋_GB2312"/>
          <w:szCs w:val="21"/>
        </w:rPr>
        <w:t>甲方对出库商品质量有异议的，首先与乙方协商解决。协商不成的，甲方应当在发货日起</w:t>
      </w:r>
      <w:r>
        <w:rPr>
          <w:rFonts w:eastAsia="仿宋_GB2312"/>
          <w:szCs w:val="21"/>
        </w:rPr>
        <w:t>10</w:t>
      </w:r>
      <w:r>
        <w:rPr>
          <w:rFonts w:eastAsia="仿宋_GB2312"/>
          <w:szCs w:val="21"/>
        </w:rPr>
        <w:t>个工作日内以书面形式向大连商品交易所提出质量异议。未在规定时间内提出异议的，视为甲方认可出库商品质量。</w:t>
      </w:r>
    </w:p>
    <w:p w:rsidR="009C2A50" w:rsidRDefault="009C2A50" w:rsidP="009C2A50">
      <w:pPr>
        <w:ind w:firstLine="640"/>
        <w:rPr>
          <w:rFonts w:eastAsia="仿宋_GB2312"/>
          <w:szCs w:val="21"/>
        </w:rPr>
      </w:pPr>
      <w:r>
        <w:rPr>
          <w:rFonts w:eastAsia="仿宋_GB2312"/>
          <w:szCs w:val="21"/>
        </w:rPr>
        <w:t>当甲方与乙方就出库商品的检验结果发生争议时，由大连商品交易所指定的质量检验机构进行复检，复检结果为解决争议的依据。复检费用由甲方先行垫付。复检结果与乙方的检验结果相符，由此产生的一切费用（检验费和差旅费等）和损失由甲方负担；复检结果与乙方的检验结果不相符，由此产生的一切费用（检验费和差旅费等）和损失由乙方负担。</w:t>
      </w:r>
    </w:p>
    <w:p w:rsidR="009C2A50" w:rsidRDefault="009C2A50" w:rsidP="009C2A50">
      <w:pPr>
        <w:ind w:firstLine="643"/>
        <w:rPr>
          <w:rFonts w:eastAsia="仿宋_GB2312"/>
          <w:b/>
          <w:bCs/>
          <w:szCs w:val="21"/>
        </w:rPr>
      </w:pPr>
      <w:r>
        <w:rPr>
          <w:rFonts w:eastAsia="仿宋_GB2312"/>
          <w:b/>
          <w:bCs/>
          <w:szCs w:val="21"/>
        </w:rPr>
        <w:t>九、付款方式及期限</w:t>
      </w:r>
      <w:r>
        <w:rPr>
          <w:rFonts w:eastAsia="仿宋_GB2312" w:hint="eastAsia"/>
          <w:b/>
          <w:bCs/>
          <w:szCs w:val="21"/>
        </w:rPr>
        <w:t>：</w:t>
      </w:r>
    </w:p>
    <w:p w:rsidR="009C2A50" w:rsidRDefault="009C2A50" w:rsidP="009C2A50">
      <w:pPr>
        <w:ind w:firstLine="640"/>
        <w:rPr>
          <w:rFonts w:eastAsia="仿宋_GB2312"/>
          <w:szCs w:val="21"/>
        </w:rPr>
      </w:pPr>
      <w:r>
        <w:rPr>
          <w:rFonts w:eastAsia="仿宋_GB2312"/>
          <w:szCs w:val="21"/>
        </w:rPr>
        <w:t>甲方须在签订合同后的</w:t>
      </w:r>
      <w:r>
        <w:rPr>
          <w:rFonts w:eastAsia="仿宋_GB2312"/>
          <w:szCs w:val="21"/>
        </w:rPr>
        <w:t>2</w:t>
      </w:r>
      <w:r>
        <w:rPr>
          <w:rFonts w:eastAsia="仿宋_GB2312"/>
          <w:szCs w:val="21"/>
        </w:rPr>
        <w:t>个工作日内向乙方支付全部串换费用并将仓单转让给乙方。</w:t>
      </w:r>
    </w:p>
    <w:p w:rsidR="009C2A50" w:rsidRDefault="009C2A50" w:rsidP="009C2A50">
      <w:pPr>
        <w:ind w:firstLine="643"/>
        <w:rPr>
          <w:rFonts w:eastAsia="仿宋_GB2312"/>
          <w:b/>
          <w:bCs/>
          <w:szCs w:val="21"/>
        </w:rPr>
      </w:pPr>
      <w:r>
        <w:rPr>
          <w:rFonts w:eastAsia="仿宋_GB2312"/>
          <w:b/>
          <w:bCs/>
          <w:szCs w:val="21"/>
        </w:rPr>
        <w:t>十、违约责任：</w:t>
      </w:r>
    </w:p>
    <w:p w:rsidR="009C2A50" w:rsidRDefault="009C2A50" w:rsidP="009C2A50">
      <w:pPr>
        <w:ind w:firstLine="640"/>
        <w:rPr>
          <w:rFonts w:eastAsia="仿宋_GB2312"/>
          <w:szCs w:val="21"/>
        </w:rPr>
      </w:pPr>
      <w:r>
        <w:rPr>
          <w:rFonts w:eastAsia="仿宋_GB2312"/>
          <w:szCs w:val="21"/>
        </w:rPr>
        <w:lastRenderedPageBreak/>
        <w:t>（一）乙方或乙方所属厂库以不高于本协议规定的日发货速度向甲方发货时，甲方因运输能力等原因无法按时提货，甲方按应提而未提的商品数量向乙方或乙方所属厂库支付滞纳金。</w:t>
      </w:r>
    </w:p>
    <w:p w:rsidR="009C2A50" w:rsidRDefault="009C2A50" w:rsidP="009C2A50">
      <w:pPr>
        <w:ind w:firstLine="640"/>
        <w:rPr>
          <w:rFonts w:eastAsia="仿宋_GB2312"/>
          <w:szCs w:val="21"/>
        </w:rPr>
      </w:pPr>
      <w:r>
        <w:rPr>
          <w:rFonts w:eastAsia="仿宋_GB2312"/>
          <w:szCs w:val="21"/>
        </w:rPr>
        <w:t>滞纳金金额</w:t>
      </w:r>
      <w:r>
        <w:rPr>
          <w:rFonts w:eastAsia="仿宋_GB2312"/>
          <w:szCs w:val="21"/>
        </w:rPr>
        <w:t>=2</w:t>
      </w:r>
      <w:r>
        <w:rPr>
          <w:rFonts w:eastAsia="仿宋_GB2312"/>
          <w:szCs w:val="21"/>
        </w:rPr>
        <w:t>元</w:t>
      </w:r>
      <w:r>
        <w:rPr>
          <w:rFonts w:eastAsia="仿宋_GB2312"/>
          <w:szCs w:val="21"/>
        </w:rPr>
        <w:t>/</w:t>
      </w:r>
      <w:r>
        <w:rPr>
          <w:rFonts w:eastAsia="仿宋_GB2312"/>
          <w:szCs w:val="21"/>
        </w:rPr>
        <w:t>吨</w:t>
      </w:r>
      <w:r>
        <w:rPr>
          <w:rFonts w:eastAsia="微软雅黑"/>
          <w:szCs w:val="21"/>
        </w:rPr>
        <w:t>•</w:t>
      </w:r>
      <w:r>
        <w:rPr>
          <w:rFonts w:eastAsia="仿宋_GB2312"/>
          <w:szCs w:val="21"/>
        </w:rPr>
        <w:t>天</w:t>
      </w:r>
      <w:r>
        <w:rPr>
          <w:rFonts w:eastAsia="仿宋_GB2312"/>
          <w:szCs w:val="21"/>
        </w:rPr>
        <w:t>×</w:t>
      </w:r>
      <w:r>
        <w:rPr>
          <w:rFonts w:eastAsia="仿宋_GB2312"/>
          <w:szCs w:val="21"/>
        </w:rPr>
        <w:t>应提而未提的商品数量</w:t>
      </w:r>
      <w:r>
        <w:rPr>
          <w:rFonts w:eastAsia="仿宋_GB2312"/>
          <w:szCs w:val="21"/>
        </w:rPr>
        <w:t>×</w:t>
      </w:r>
      <w:r>
        <w:rPr>
          <w:rFonts w:eastAsia="仿宋_GB2312"/>
          <w:szCs w:val="21"/>
        </w:rPr>
        <w:t>该批商品的滞留天数</w:t>
      </w:r>
    </w:p>
    <w:p w:rsidR="009C2A50" w:rsidRDefault="009C2A50" w:rsidP="009C2A50">
      <w:pPr>
        <w:ind w:firstLine="640"/>
        <w:rPr>
          <w:rFonts w:eastAsia="仿宋_GB2312"/>
          <w:szCs w:val="21"/>
        </w:rPr>
      </w:pPr>
      <w:r>
        <w:rPr>
          <w:rFonts w:eastAsia="仿宋_GB2312"/>
          <w:szCs w:val="21"/>
        </w:rPr>
        <w:t>（二）甲方应在本协议签署日之后的</w:t>
      </w:r>
      <w:r>
        <w:rPr>
          <w:rFonts w:eastAsia="仿宋_GB2312"/>
          <w:szCs w:val="21"/>
        </w:rPr>
        <w:t>8</w:t>
      </w:r>
      <w:r>
        <w:rPr>
          <w:rFonts w:eastAsia="仿宋_GB2312"/>
          <w:szCs w:val="21"/>
        </w:rPr>
        <w:t>个自然日内（含当日）到乙方或乙方所属厂库提货。在本协议签署日之后的</w:t>
      </w:r>
      <w:r>
        <w:rPr>
          <w:rFonts w:eastAsia="仿宋_GB2312"/>
          <w:szCs w:val="21"/>
        </w:rPr>
        <w:t>8</w:t>
      </w:r>
      <w:r>
        <w:rPr>
          <w:rFonts w:eastAsia="仿宋_GB2312"/>
          <w:szCs w:val="21"/>
        </w:rPr>
        <w:t>个自然日后（不含当日）且在</w:t>
      </w:r>
      <w:r>
        <w:rPr>
          <w:rFonts w:eastAsia="仿宋_GB2312"/>
          <w:szCs w:val="21"/>
        </w:rPr>
        <w:t>19</w:t>
      </w:r>
      <w:r>
        <w:rPr>
          <w:rFonts w:eastAsia="仿宋_GB2312"/>
          <w:szCs w:val="21"/>
        </w:rPr>
        <w:t>个自然日内（含当日）到乙方或乙方所属厂库提货，甲方应向乙方或乙方所属厂库支付滞纳金，乙方或乙方所属厂库仍应按期货标准承担有关的商品质量、发货时间和发货速度的责任，直至</w:t>
      </w:r>
      <w:proofErr w:type="gramStart"/>
      <w:r>
        <w:rPr>
          <w:rFonts w:eastAsia="仿宋_GB2312"/>
          <w:szCs w:val="21"/>
        </w:rPr>
        <w:t>发完全</w:t>
      </w:r>
      <w:proofErr w:type="gramEnd"/>
      <w:r>
        <w:rPr>
          <w:rFonts w:eastAsia="仿宋_GB2312"/>
          <w:szCs w:val="21"/>
        </w:rPr>
        <w:t>部商品。</w:t>
      </w:r>
    </w:p>
    <w:p w:rsidR="009C2A50" w:rsidRDefault="009C2A50" w:rsidP="009C2A50">
      <w:pPr>
        <w:ind w:firstLine="640"/>
        <w:rPr>
          <w:rFonts w:eastAsia="仿宋_GB2312"/>
          <w:szCs w:val="21"/>
        </w:rPr>
      </w:pPr>
      <w:r>
        <w:rPr>
          <w:rFonts w:eastAsia="仿宋_GB2312"/>
          <w:szCs w:val="21"/>
        </w:rPr>
        <w:t>滞纳金金额</w:t>
      </w:r>
      <w:r>
        <w:rPr>
          <w:rFonts w:eastAsia="仿宋_GB2312"/>
          <w:szCs w:val="21"/>
        </w:rPr>
        <w:t>=2</w:t>
      </w:r>
      <w:r>
        <w:rPr>
          <w:rFonts w:eastAsia="仿宋_GB2312"/>
          <w:szCs w:val="21"/>
        </w:rPr>
        <w:t>元</w:t>
      </w:r>
      <w:r>
        <w:rPr>
          <w:rFonts w:eastAsia="仿宋_GB2312"/>
          <w:szCs w:val="21"/>
        </w:rPr>
        <w:t>/</w:t>
      </w:r>
      <w:r>
        <w:rPr>
          <w:rFonts w:eastAsia="仿宋_GB2312"/>
          <w:szCs w:val="21"/>
        </w:rPr>
        <w:t>吨</w:t>
      </w:r>
      <w:r>
        <w:rPr>
          <w:rFonts w:eastAsia="微软雅黑"/>
          <w:szCs w:val="21"/>
        </w:rPr>
        <w:t>•</w:t>
      </w:r>
      <w:r>
        <w:rPr>
          <w:rFonts w:eastAsia="仿宋_GB2312"/>
          <w:szCs w:val="21"/>
        </w:rPr>
        <w:t>天</w:t>
      </w:r>
      <w:r>
        <w:rPr>
          <w:rFonts w:eastAsia="仿宋_GB2312"/>
          <w:szCs w:val="21"/>
        </w:rPr>
        <w:t>×</w:t>
      </w:r>
      <w:r>
        <w:rPr>
          <w:rFonts w:eastAsia="仿宋_GB2312"/>
          <w:szCs w:val="21"/>
        </w:rPr>
        <w:t>应提而未提的商品数量</w:t>
      </w:r>
      <w:r>
        <w:rPr>
          <w:rFonts w:eastAsia="仿宋_GB2312"/>
          <w:szCs w:val="21"/>
        </w:rPr>
        <w:t>×</w:t>
      </w:r>
      <w:r>
        <w:rPr>
          <w:rFonts w:eastAsia="仿宋_GB2312"/>
          <w:szCs w:val="21"/>
        </w:rPr>
        <w:t>该批商品的滞留天数</w:t>
      </w:r>
    </w:p>
    <w:p w:rsidR="009C2A50" w:rsidRDefault="009C2A50" w:rsidP="009C2A50">
      <w:pPr>
        <w:ind w:firstLine="640"/>
        <w:rPr>
          <w:rFonts w:eastAsia="仿宋_GB2312"/>
          <w:szCs w:val="21"/>
        </w:rPr>
      </w:pPr>
      <w:r>
        <w:rPr>
          <w:rFonts w:eastAsia="仿宋_GB2312"/>
          <w:szCs w:val="21"/>
        </w:rPr>
        <w:t>（三）甲方在本协议签署日后的</w:t>
      </w:r>
      <w:r>
        <w:rPr>
          <w:rFonts w:eastAsia="仿宋_GB2312"/>
          <w:szCs w:val="21"/>
        </w:rPr>
        <w:t>19</w:t>
      </w:r>
      <w:r>
        <w:rPr>
          <w:rFonts w:eastAsia="仿宋_GB2312"/>
          <w:szCs w:val="21"/>
        </w:rPr>
        <w:t>个自然日后（不含当日）到乙方或乙方所属厂库提货，甲方应向乙方或乙方所属厂库支付滞纳金，同时乙方或乙方所属厂库将本协议按现货提货单处理，在本协议签署日后的</w:t>
      </w:r>
      <w:r>
        <w:rPr>
          <w:rFonts w:eastAsia="仿宋_GB2312"/>
          <w:szCs w:val="21"/>
        </w:rPr>
        <w:t>3</w:t>
      </w:r>
      <w:r>
        <w:rPr>
          <w:rFonts w:eastAsia="仿宋_GB2312"/>
          <w:szCs w:val="21"/>
        </w:rPr>
        <w:t>个月内按照现货贸易惯例发货，不再按期货标准承担有关的商品质量、发货时间和发货速度的责任。</w:t>
      </w:r>
    </w:p>
    <w:p w:rsidR="009C2A50" w:rsidRDefault="009C2A50" w:rsidP="009C2A50">
      <w:pPr>
        <w:ind w:firstLine="640"/>
        <w:rPr>
          <w:rFonts w:eastAsia="仿宋_GB2312"/>
          <w:szCs w:val="21"/>
        </w:rPr>
      </w:pPr>
      <w:r>
        <w:rPr>
          <w:rFonts w:eastAsia="仿宋_GB2312"/>
          <w:szCs w:val="21"/>
        </w:rPr>
        <w:t>滞纳金金额</w:t>
      </w:r>
      <w:r>
        <w:rPr>
          <w:rFonts w:eastAsia="仿宋_GB2312"/>
          <w:szCs w:val="21"/>
        </w:rPr>
        <w:t>=2</w:t>
      </w:r>
      <w:r>
        <w:rPr>
          <w:rFonts w:eastAsia="仿宋_GB2312"/>
          <w:szCs w:val="21"/>
        </w:rPr>
        <w:t>元</w:t>
      </w:r>
      <w:r>
        <w:rPr>
          <w:rFonts w:eastAsia="仿宋_GB2312"/>
          <w:szCs w:val="21"/>
        </w:rPr>
        <w:t>/</w:t>
      </w:r>
      <w:r>
        <w:rPr>
          <w:rFonts w:eastAsia="仿宋_GB2312"/>
          <w:szCs w:val="21"/>
        </w:rPr>
        <w:t>吨</w:t>
      </w:r>
      <w:r>
        <w:rPr>
          <w:rFonts w:eastAsia="微软雅黑"/>
          <w:szCs w:val="21"/>
        </w:rPr>
        <w:t>•</w:t>
      </w:r>
      <w:r>
        <w:rPr>
          <w:rFonts w:eastAsia="仿宋_GB2312"/>
          <w:szCs w:val="21"/>
        </w:rPr>
        <w:t>天</w:t>
      </w:r>
      <w:r>
        <w:rPr>
          <w:rFonts w:eastAsia="仿宋_GB2312"/>
          <w:szCs w:val="21"/>
        </w:rPr>
        <w:t>×</w:t>
      </w:r>
      <w:r>
        <w:rPr>
          <w:rFonts w:eastAsia="仿宋_GB2312"/>
          <w:szCs w:val="21"/>
        </w:rPr>
        <w:t>全部的商品数量</w:t>
      </w:r>
      <w:r>
        <w:rPr>
          <w:rFonts w:eastAsia="仿宋_GB2312"/>
          <w:szCs w:val="21"/>
        </w:rPr>
        <w:t>×19</w:t>
      </w:r>
      <w:r>
        <w:rPr>
          <w:rFonts w:eastAsia="仿宋_GB2312"/>
          <w:szCs w:val="21"/>
        </w:rPr>
        <w:t>天</w:t>
      </w:r>
    </w:p>
    <w:p w:rsidR="009C2A50" w:rsidRDefault="009C2A50" w:rsidP="009C2A50">
      <w:pPr>
        <w:ind w:firstLine="640"/>
        <w:rPr>
          <w:rFonts w:eastAsia="仿宋_GB2312"/>
          <w:szCs w:val="21"/>
        </w:rPr>
      </w:pPr>
      <w:r>
        <w:rPr>
          <w:rFonts w:eastAsia="仿宋_GB2312"/>
          <w:szCs w:val="21"/>
        </w:rPr>
        <w:lastRenderedPageBreak/>
        <w:t>（四）乙方或乙方所属厂库未按规定的日发货速度发货，但按时完成了所有商品的发货，乙方或乙方所属厂库应向甲方支付赔偿金。</w:t>
      </w:r>
    </w:p>
    <w:p w:rsidR="009C2A50" w:rsidRDefault="009C2A50" w:rsidP="009C2A50">
      <w:pPr>
        <w:ind w:firstLine="640"/>
        <w:rPr>
          <w:rFonts w:eastAsia="仿宋_GB2312"/>
          <w:szCs w:val="21"/>
        </w:rPr>
      </w:pPr>
      <w:r>
        <w:rPr>
          <w:rFonts w:eastAsia="仿宋_GB2312"/>
          <w:szCs w:val="21"/>
        </w:rPr>
        <w:t>赔偿金金额</w:t>
      </w:r>
      <w:r>
        <w:rPr>
          <w:rFonts w:eastAsia="仿宋_GB2312"/>
          <w:szCs w:val="21"/>
        </w:rPr>
        <w:t>=</w:t>
      </w:r>
      <w:r>
        <w:rPr>
          <w:rFonts w:eastAsia="仿宋_GB2312"/>
          <w:szCs w:val="21"/>
        </w:rPr>
        <w:t>该商品最近已交割月份交割结算价</w:t>
      </w:r>
      <w:r>
        <w:rPr>
          <w:rFonts w:eastAsia="仿宋_GB2312"/>
          <w:szCs w:val="21"/>
        </w:rPr>
        <w:t>×</w:t>
      </w:r>
      <w:r>
        <w:rPr>
          <w:rFonts w:eastAsia="仿宋_GB2312"/>
          <w:szCs w:val="21"/>
        </w:rPr>
        <w:t>按日出</w:t>
      </w:r>
      <w:proofErr w:type="gramStart"/>
      <w:r>
        <w:rPr>
          <w:rFonts w:eastAsia="仿宋_GB2312"/>
          <w:szCs w:val="21"/>
        </w:rPr>
        <w:t>库速度</w:t>
      </w:r>
      <w:proofErr w:type="gramEnd"/>
      <w:r>
        <w:rPr>
          <w:rFonts w:eastAsia="仿宋_GB2312"/>
          <w:szCs w:val="21"/>
        </w:rPr>
        <w:t>应发而未发的商品数量</w:t>
      </w:r>
      <w:r>
        <w:rPr>
          <w:rFonts w:eastAsia="仿宋_GB2312"/>
          <w:szCs w:val="21"/>
        </w:rPr>
        <w:t>×5%</w:t>
      </w:r>
    </w:p>
    <w:p w:rsidR="009C2A50" w:rsidRDefault="009C2A50" w:rsidP="009C2A50">
      <w:pPr>
        <w:ind w:firstLine="640"/>
        <w:rPr>
          <w:rFonts w:eastAsia="仿宋_GB2312"/>
          <w:szCs w:val="21"/>
        </w:rPr>
      </w:pPr>
      <w:r>
        <w:rPr>
          <w:rFonts w:eastAsia="仿宋_GB2312"/>
          <w:szCs w:val="21"/>
        </w:rPr>
        <w:t>（五）如甲方实际的提货量或提货运输方式与甲方通知乙方或乙方所属厂库的拟提货量或提货运输方式不符的，乙方或乙方所属厂库有权根据实际情况自主安排不符部分的发货数量，由此造成的乙方或乙方所属厂库不能按照规定的日发货速度发货，乙方或乙方所属厂库不承担违约责任。</w:t>
      </w:r>
    </w:p>
    <w:p w:rsidR="009C2A50" w:rsidRDefault="009C2A50" w:rsidP="009C2A50">
      <w:pPr>
        <w:ind w:firstLine="640"/>
        <w:rPr>
          <w:rFonts w:eastAsia="仿宋_GB2312"/>
          <w:szCs w:val="21"/>
        </w:rPr>
      </w:pPr>
      <w:r>
        <w:rPr>
          <w:rFonts w:eastAsia="仿宋_GB2312"/>
          <w:szCs w:val="21"/>
        </w:rPr>
        <w:t>如甲方通知乙方或乙方所属厂库的拟提货量及提货运输方式与实际的提货量及提货运输方式存在重大不符达到三次的，乙方或乙方所属厂库有权以书面通知的形式向甲方告知其本次仓单串换业务项下剩余未发货物的日发货速度，此发货速度可低于乙方或乙方所属厂库最低发货速度的</w:t>
      </w:r>
      <w:r>
        <w:rPr>
          <w:rFonts w:eastAsia="仿宋_GB2312"/>
          <w:szCs w:val="21"/>
        </w:rPr>
        <w:t>50%</w:t>
      </w:r>
      <w:r>
        <w:rPr>
          <w:rFonts w:eastAsia="仿宋_GB2312"/>
          <w:szCs w:val="21"/>
        </w:rPr>
        <w:t>，但不得低于乙方或乙方所属厂库最低发货速度的</w:t>
      </w:r>
      <w:r>
        <w:rPr>
          <w:rFonts w:eastAsia="仿宋_GB2312"/>
          <w:szCs w:val="21"/>
        </w:rPr>
        <w:t>25%</w:t>
      </w:r>
      <w:r>
        <w:rPr>
          <w:rFonts w:eastAsia="仿宋_GB2312"/>
          <w:szCs w:val="21"/>
        </w:rPr>
        <w:t>。</w:t>
      </w:r>
    </w:p>
    <w:p w:rsidR="009C2A50" w:rsidRDefault="009C2A50" w:rsidP="009C2A50">
      <w:pPr>
        <w:ind w:firstLine="640"/>
        <w:rPr>
          <w:rFonts w:eastAsia="仿宋_GB2312"/>
          <w:szCs w:val="21"/>
        </w:rPr>
      </w:pPr>
      <w:r>
        <w:rPr>
          <w:rFonts w:eastAsia="仿宋_GB2312"/>
          <w:szCs w:val="21"/>
        </w:rPr>
        <w:t>（六）乙方或乙方所属厂库未按时完成所有商品的发货，在按本条第（四）项规定进行赔偿的基础上，同时还应向甲方支付赔偿金，赔偿金金额</w:t>
      </w:r>
      <w:r>
        <w:rPr>
          <w:rFonts w:eastAsia="仿宋_GB2312"/>
          <w:szCs w:val="21"/>
        </w:rPr>
        <w:t>=</w:t>
      </w:r>
      <w:r>
        <w:rPr>
          <w:rFonts w:eastAsia="仿宋_GB2312"/>
          <w:szCs w:val="21"/>
        </w:rPr>
        <w:t>该商品最近已交割月份交割结算价</w:t>
      </w:r>
      <w:r>
        <w:rPr>
          <w:rFonts w:eastAsia="仿宋_GB2312"/>
          <w:szCs w:val="21"/>
        </w:rPr>
        <w:t>×</w:t>
      </w:r>
      <w:r>
        <w:rPr>
          <w:rFonts w:eastAsia="仿宋_GB2312"/>
          <w:szCs w:val="21"/>
        </w:rPr>
        <w:t>按商品总量应发而未发的商品数量</w:t>
      </w:r>
      <w:r>
        <w:rPr>
          <w:rFonts w:eastAsia="仿宋_GB2312"/>
          <w:szCs w:val="21"/>
        </w:rPr>
        <w:t>×5%</w:t>
      </w:r>
      <w:r>
        <w:rPr>
          <w:rFonts w:eastAsia="仿宋_GB2312"/>
          <w:szCs w:val="21"/>
        </w:rPr>
        <w:t>。并按以下程序进行处理：</w:t>
      </w:r>
    </w:p>
    <w:p w:rsidR="009C2A50" w:rsidRDefault="009C2A50" w:rsidP="009C2A50">
      <w:pPr>
        <w:ind w:firstLine="640"/>
        <w:rPr>
          <w:rFonts w:eastAsia="仿宋_GB2312"/>
          <w:szCs w:val="21"/>
        </w:rPr>
      </w:pPr>
      <w:r>
        <w:rPr>
          <w:rFonts w:eastAsia="仿宋_GB2312"/>
          <w:szCs w:val="21"/>
        </w:rPr>
        <w:lastRenderedPageBreak/>
        <w:t>（</w:t>
      </w:r>
      <w:r>
        <w:rPr>
          <w:rFonts w:eastAsia="仿宋_GB2312"/>
          <w:szCs w:val="21"/>
        </w:rPr>
        <w:t>1</w:t>
      </w:r>
      <w:r>
        <w:rPr>
          <w:rFonts w:eastAsia="仿宋_GB2312"/>
          <w:szCs w:val="21"/>
        </w:rPr>
        <w:t>）乙方或乙方所属厂库提供其它串换库或其它地点的相同质量和数量的现货商品，并承担调整交货地点和延期发货产生的全部费用。</w:t>
      </w:r>
    </w:p>
    <w:p w:rsidR="009C2A50" w:rsidRDefault="009C2A50" w:rsidP="009C2A50">
      <w:pPr>
        <w:ind w:firstLine="640"/>
        <w:rPr>
          <w:rFonts w:eastAsia="仿宋_GB2312"/>
          <w:szCs w:val="21"/>
        </w:rPr>
      </w:pPr>
      <w:r>
        <w:rPr>
          <w:rFonts w:eastAsia="仿宋_GB2312"/>
          <w:szCs w:val="21"/>
        </w:rPr>
        <w:t>（</w:t>
      </w:r>
      <w:r>
        <w:rPr>
          <w:rFonts w:eastAsia="仿宋_GB2312"/>
          <w:szCs w:val="21"/>
        </w:rPr>
        <w:t>2</w:t>
      </w:r>
      <w:r>
        <w:rPr>
          <w:rFonts w:eastAsia="仿宋_GB2312"/>
          <w:szCs w:val="21"/>
        </w:rPr>
        <w:t>）乙方或乙方所属厂库无法提供上述商品时，向甲方返还货款并支付赔偿金。</w:t>
      </w:r>
    </w:p>
    <w:p w:rsidR="009C2A50" w:rsidRDefault="009C2A50" w:rsidP="009C2A50">
      <w:pPr>
        <w:ind w:firstLine="640"/>
        <w:rPr>
          <w:rFonts w:eastAsia="仿宋_GB2312"/>
          <w:szCs w:val="21"/>
        </w:rPr>
      </w:pPr>
      <w:r>
        <w:rPr>
          <w:rFonts w:eastAsia="仿宋_GB2312"/>
          <w:szCs w:val="21"/>
        </w:rPr>
        <w:t>返还货款和赔偿金的金额</w:t>
      </w:r>
      <w:r>
        <w:rPr>
          <w:rFonts w:eastAsia="仿宋_GB2312"/>
          <w:szCs w:val="21"/>
        </w:rPr>
        <w:t>=</w:t>
      </w:r>
      <w:r>
        <w:rPr>
          <w:rFonts w:eastAsia="仿宋_GB2312"/>
          <w:szCs w:val="21"/>
        </w:rPr>
        <w:t>该商品最近已交割月份交割结算价</w:t>
      </w:r>
      <w:r>
        <w:rPr>
          <w:rFonts w:eastAsia="仿宋_GB2312"/>
          <w:szCs w:val="21"/>
        </w:rPr>
        <w:t>×</w:t>
      </w:r>
      <w:r>
        <w:rPr>
          <w:rFonts w:eastAsia="仿宋_GB2312"/>
          <w:szCs w:val="21"/>
        </w:rPr>
        <w:t>按商品总量应发而未发的商品数量</w:t>
      </w:r>
      <w:r>
        <w:rPr>
          <w:rFonts w:eastAsia="仿宋_GB2312"/>
          <w:szCs w:val="21"/>
        </w:rPr>
        <w:t>×120%</w:t>
      </w:r>
    </w:p>
    <w:p w:rsidR="009C2A50" w:rsidRDefault="009C2A50" w:rsidP="009C2A50">
      <w:pPr>
        <w:ind w:firstLine="640"/>
        <w:rPr>
          <w:rFonts w:eastAsia="仿宋_GB2312"/>
          <w:szCs w:val="21"/>
        </w:rPr>
      </w:pPr>
      <w:r>
        <w:rPr>
          <w:rFonts w:eastAsia="仿宋_GB2312"/>
          <w:szCs w:val="21"/>
        </w:rPr>
        <w:t>（七）因天气原因导致无法装卸时，乙方或乙方所属厂库和甲方不需支付滞纳金或赔偿金。</w:t>
      </w:r>
    </w:p>
    <w:p w:rsidR="009C2A50" w:rsidRDefault="009C2A50" w:rsidP="009C2A50">
      <w:pPr>
        <w:ind w:firstLine="640"/>
        <w:rPr>
          <w:rFonts w:eastAsia="仿宋_GB2312"/>
          <w:szCs w:val="21"/>
        </w:rPr>
      </w:pPr>
      <w:r>
        <w:rPr>
          <w:rFonts w:eastAsia="仿宋_GB2312"/>
          <w:szCs w:val="21"/>
        </w:rPr>
        <w:t>（八）乙方或乙方所属厂库未按本指引规定进行检验、检重、发货时，造成甲方损失的，</w:t>
      </w:r>
      <w:proofErr w:type="gramStart"/>
      <w:r>
        <w:rPr>
          <w:rFonts w:eastAsia="仿宋_GB2312"/>
          <w:szCs w:val="21"/>
        </w:rPr>
        <w:t>由签署串换</w:t>
      </w:r>
      <w:proofErr w:type="gramEnd"/>
      <w:r>
        <w:rPr>
          <w:rFonts w:eastAsia="仿宋_GB2312"/>
          <w:szCs w:val="21"/>
        </w:rPr>
        <w:t>协议的乙方或乙方所属厂库承担违约责任。</w:t>
      </w:r>
    </w:p>
    <w:p w:rsidR="009C2A50" w:rsidRDefault="00DB4635" w:rsidP="009C2A50">
      <w:pPr>
        <w:ind w:firstLine="640"/>
        <w:rPr>
          <w:rFonts w:eastAsia="仿宋_GB2312"/>
          <w:szCs w:val="21"/>
        </w:rPr>
      </w:pPr>
      <w:r>
        <w:rPr>
          <w:rFonts w:eastAsia="仿宋_GB2312"/>
          <w:szCs w:val="21"/>
        </w:rPr>
        <w:t>（九）签署串换协议后，任何一方违反约定（包括</w:t>
      </w:r>
      <w:r>
        <w:rPr>
          <w:rFonts w:eastAsia="仿宋_GB2312" w:hint="eastAsia"/>
          <w:szCs w:val="21"/>
        </w:rPr>
        <w:t>但</w:t>
      </w:r>
      <w:r w:rsidR="009C2A50">
        <w:rPr>
          <w:rFonts w:eastAsia="仿宋_GB2312"/>
          <w:szCs w:val="21"/>
        </w:rPr>
        <w:t>不限于未按协议约定支付串换费用等）造成本协议无法履行，</w:t>
      </w:r>
      <w:proofErr w:type="gramStart"/>
      <w:r w:rsidR="009C2A50">
        <w:rPr>
          <w:rFonts w:eastAsia="仿宋_GB2312"/>
          <w:szCs w:val="21"/>
        </w:rPr>
        <w:t>且协议</w:t>
      </w:r>
      <w:proofErr w:type="gramEnd"/>
      <w:r w:rsidR="009C2A50">
        <w:rPr>
          <w:rFonts w:eastAsia="仿宋_GB2312"/>
          <w:szCs w:val="21"/>
        </w:rPr>
        <w:t>中未规定违约后果的，违约方应当向守约方支付违约金，违约金的金额</w:t>
      </w:r>
      <w:r w:rsidR="009C2A50">
        <w:rPr>
          <w:rFonts w:eastAsia="仿宋_GB2312"/>
          <w:szCs w:val="21"/>
        </w:rPr>
        <w:t>=</w:t>
      </w:r>
      <w:r w:rsidR="009C2A50">
        <w:rPr>
          <w:rFonts w:eastAsia="仿宋_GB2312"/>
          <w:szCs w:val="21"/>
        </w:rPr>
        <w:t>该商品最近已交割月份交割结算价</w:t>
      </w:r>
      <w:r w:rsidR="009C2A50">
        <w:rPr>
          <w:rFonts w:eastAsia="仿宋_GB2312"/>
          <w:szCs w:val="21"/>
        </w:rPr>
        <w:t>×</w:t>
      </w:r>
      <w:r w:rsidR="009C2A50">
        <w:rPr>
          <w:rFonts w:eastAsia="仿宋_GB2312"/>
          <w:szCs w:val="21"/>
        </w:rPr>
        <w:t>协议中的仓单串换数量</w:t>
      </w:r>
      <w:r w:rsidR="009C2A50">
        <w:rPr>
          <w:rFonts w:eastAsia="仿宋_GB2312"/>
          <w:szCs w:val="21"/>
        </w:rPr>
        <w:t>×5%</w:t>
      </w:r>
      <w:r w:rsidR="009C2A50">
        <w:rPr>
          <w:rFonts w:eastAsia="仿宋_GB2312"/>
          <w:szCs w:val="21"/>
        </w:rPr>
        <w:t>。</w:t>
      </w:r>
    </w:p>
    <w:p w:rsidR="009C2A50" w:rsidRDefault="009C2A50" w:rsidP="009C2A50">
      <w:pPr>
        <w:ind w:firstLine="643"/>
        <w:rPr>
          <w:rFonts w:eastAsia="仿宋_GB2312"/>
          <w:b/>
          <w:bCs/>
          <w:szCs w:val="21"/>
        </w:rPr>
      </w:pPr>
      <w:r>
        <w:rPr>
          <w:rFonts w:eastAsia="仿宋_GB2312"/>
          <w:b/>
          <w:bCs/>
          <w:szCs w:val="21"/>
        </w:rPr>
        <w:t>九、争议解决：</w:t>
      </w:r>
    </w:p>
    <w:p w:rsidR="009C2A50" w:rsidRDefault="009C2A50" w:rsidP="009C2A50">
      <w:pPr>
        <w:ind w:firstLine="640"/>
        <w:rPr>
          <w:rFonts w:eastAsia="仿宋_GB2312"/>
          <w:szCs w:val="21"/>
        </w:rPr>
      </w:pPr>
      <w:r>
        <w:rPr>
          <w:rFonts w:eastAsia="仿宋_GB2312"/>
          <w:szCs w:val="21"/>
        </w:rPr>
        <w:t>本合同任何一方违约，如协商不成则向</w:t>
      </w:r>
      <w:r>
        <w:rPr>
          <w:rFonts w:eastAsia="仿宋_GB2312"/>
          <w:szCs w:val="21"/>
        </w:rPr>
        <w:t xml:space="preserve">           </w:t>
      </w:r>
      <w:r>
        <w:rPr>
          <w:rFonts w:eastAsia="仿宋_GB2312"/>
          <w:szCs w:val="21"/>
        </w:rPr>
        <w:t>地人民法院提起诉讼。</w:t>
      </w:r>
    </w:p>
    <w:p w:rsidR="009C2A50" w:rsidRDefault="009C2A50" w:rsidP="009C2A50">
      <w:pPr>
        <w:ind w:firstLine="643"/>
        <w:rPr>
          <w:rFonts w:eastAsia="仿宋_GB2312"/>
          <w:szCs w:val="21"/>
        </w:rPr>
      </w:pPr>
      <w:r>
        <w:rPr>
          <w:rFonts w:eastAsia="仿宋_GB2312"/>
          <w:b/>
          <w:bCs/>
          <w:szCs w:val="21"/>
        </w:rPr>
        <w:t>十、合同生效条款：</w:t>
      </w:r>
    </w:p>
    <w:p w:rsidR="009C2A50" w:rsidRDefault="009C2A50" w:rsidP="009C2A50">
      <w:pPr>
        <w:ind w:firstLine="640"/>
        <w:rPr>
          <w:rFonts w:eastAsia="仿宋_GB2312"/>
          <w:szCs w:val="21"/>
        </w:rPr>
      </w:pPr>
      <w:r>
        <w:rPr>
          <w:rFonts w:eastAsia="仿宋_GB2312"/>
          <w:szCs w:val="21"/>
        </w:rPr>
        <w:lastRenderedPageBreak/>
        <w:t>本合同双方签字盖章后生效，传真件具有同等效力。本合同一式两份，甲、乙双方各执一份，两份合同具有同等法律效力。</w:t>
      </w:r>
    </w:p>
    <w:p w:rsidR="009C2A50" w:rsidRDefault="009C2A50" w:rsidP="009C2A50">
      <w:pPr>
        <w:ind w:firstLine="640"/>
        <w:rPr>
          <w:rFonts w:eastAsia="仿宋_GB2312"/>
          <w:kern w:val="0"/>
          <w:szCs w:val="32"/>
        </w:rPr>
      </w:pPr>
      <w:r>
        <w:rPr>
          <w:rFonts w:eastAsia="仿宋_GB2312"/>
          <w:kern w:val="0"/>
          <w:szCs w:val="32"/>
        </w:rPr>
        <w:t>甲方：</w:t>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乙方：</w:t>
      </w:r>
    </w:p>
    <w:p w:rsidR="009C2A50" w:rsidRDefault="009C2A50" w:rsidP="009C2A50">
      <w:pPr>
        <w:ind w:firstLine="640"/>
        <w:rPr>
          <w:rFonts w:eastAsia="仿宋_GB2312"/>
          <w:kern w:val="0"/>
          <w:szCs w:val="32"/>
        </w:rPr>
      </w:pPr>
      <w:r>
        <w:rPr>
          <w:rFonts w:eastAsia="仿宋_GB2312"/>
          <w:kern w:val="0"/>
          <w:szCs w:val="32"/>
        </w:rPr>
        <w:t>地址：</w:t>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地址：</w:t>
      </w:r>
    </w:p>
    <w:p w:rsidR="009C2A50" w:rsidRDefault="009C2A50" w:rsidP="009C2A50">
      <w:pPr>
        <w:ind w:firstLine="640"/>
        <w:rPr>
          <w:rFonts w:eastAsia="仿宋_GB2312"/>
          <w:kern w:val="0"/>
          <w:szCs w:val="32"/>
        </w:rPr>
      </w:pPr>
      <w:r>
        <w:rPr>
          <w:rFonts w:eastAsia="仿宋_GB2312"/>
          <w:kern w:val="0"/>
          <w:szCs w:val="32"/>
        </w:rPr>
        <w:t>法定代表人或其授权人：</w:t>
      </w:r>
      <w:r>
        <w:rPr>
          <w:rFonts w:eastAsia="仿宋_GB2312"/>
          <w:kern w:val="0"/>
          <w:szCs w:val="32"/>
        </w:rPr>
        <w:tab/>
      </w:r>
      <w:r>
        <w:rPr>
          <w:rFonts w:eastAsia="仿宋_GB2312"/>
          <w:kern w:val="0"/>
          <w:szCs w:val="32"/>
        </w:rPr>
        <w:tab/>
        <w:t xml:space="preserve">  </w:t>
      </w:r>
      <w:r>
        <w:rPr>
          <w:rFonts w:eastAsia="仿宋_GB2312"/>
          <w:kern w:val="0"/>
          <w:szCs w:val="32"/>
        </w:rPr>
        <w:t>法定代表人或其授权人：</w:t>
      </w:r>
    </w:p>
    <w:p w:rsidR="009C2A50" w:rsidRDefault="009C2A50" w:rsidP="009C2A50">
      <w:pPr>
        <w:ind w:firstLine="640"/>
        <w:rPr>
          <w:rFonts w:eastAsia="仿宋_GB2312"/>
          <w:kern w:val="0"/>
          <w:szCs w:val="32"/>
        </w:rPr>
      </w:pPr>
      <w:r>
        <w:rPr>
          <w:rFonts w:eastAsia="仿宋_GB2312"/>
          <w:kern w:val="0"/>
          <w:szCs w:val="32"/>
        </w:rPr>
        <w:t>（盖章）</w:t>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（盖章）</w:t>
      </w:r>
      <w:r>
        <w:rPr>
          <w:rFonts w:eastAsia="仿宋_GB2312"/>
          <w:kern w:val="0"/>
          <w:szCs w:val="32"/>
        </w:rPr>
        <w:tab/>
      </w:r>
    </w:p>
    <w:p w:rsidR="009C2A50" w:rsidRDefault="009C2A50" w:rsidP="009C2A50">
      <w:pPr>
        <w:ind w:firstLine="640"/>
        <w:rPr>
          <w:rFonts w:eastAsia="仿宋_GB2312"/>
          <w:kern w:val="0"/>
          <w:szCs w:val="32"/>
        </w:rPr>
      </w:pPr>
      <w:r>
        <w:rPr>
          <w:rFonts w:eastAsia="仿宋_GB2312"/>
          <w:kern w:val="0"/>
          <w:szCs w:val="32"/>
        </w:rPr>
        <w:t>开户行名称：</w:t>
      </w:r>
      <w:r>
        <w:rPr>
          <w:rFonts w:eastAsia="仿宋_GB2312"/>
          <w:kern w:val="0"/>
          <w:szCs w:val="32"/>
        </w:rPr>
        <w:t xml:space="preserve">                       </w:t>
      </w:r>
      <w:r>
        <w:rPr>
          <w:rFonts w:eastAsia="仿宋_GB2312"/>
          <w:kern w:val="0"/>
          <w:szCs w:val="32"/>
        </w:rPr>
        <w:t>开户行名称：</w:t>
      </w:r>
    </w:p>
    <w:p w:rsidR="009C2A50" w:rsidRDefault="009C2A50" w:rsidP="009C2A50">
      <w:pPr>
        <w:ind w:firstLine="640"/>
        <w:rPr>
          <w:rFonts w:eastAsia="仿宋_GB2312"/>
          <w:szCs w:val="32"/>
        </w:rPr>
      </w:pPr>
      <w:r>
        <w:rPr>
          <w:rFonts w:eastAsia="仿宋_GB2312"/>
          <w:kern w:val="0"/>
          <w:szCs w:val="32"/>
        </w:rPr>
        <w:t>开户行账号：</w:t>
      </w:r>
      <w:r>
        <w:rPr>
          <w:rFonts w:eastAsia="仿宋_GB2312"/>
          <w:kern w:val="0"/>
          <w:szCs w:val="32"/>
        </w:rPr>
        <w:t xml:space="preserve">                       </w:t>
      </w:r>
      <w:r>
        <w:rPr>
          <w:rFonts w:eastAsia="仿宋_GB2312"/>
          <w:kern w:val="0"/>
          <w:szCs w:val="32"/>
        </w:rPr>
        <w:t>开户行账号：</w:t>
      </w:r>
    </w:p>
    <w:p w:rsidR="009C2A50" w:rsidRDefault="009C2A50" w:rsidP="009C2A50">
      <w:pPr>
        <w:ind w:firstLineChars="0" w:firstLine="0"/>
        <w:rPr>
          <w:rFonts w:eastAsia="黑体"/>
          <w:szCs w:val="32"/>
        </w:rPr>
      </w:pPr>
      <w:r>
        <w:rPr>
          <w:rFonts w:eastAsia="仿宋_GB2312" w:hint="eastAsia"/>
          <w:kern w:val="0"/>
          <w:szCs w:val="32"/>
        </w:rPr>
        <w:t xml:space="preserve">    </w:t>
      </w:r>
      <w:r>
        <w:rPr>
          <w:rFonts w:eastAsia="仿宋_GB2312"/>
          <w:kern w:val="0"/>
          <w:szCs w:val="32"/>
        </w:rPr>
        <w:t xml:space="preserve"> </w:t>
      </w:r>
      <w:r>
        <w:rPr>
          <w:rFonts w:eastAsia="仿宋_GB2312"/>
          <w:kern w:val="0"/>
          <w:szCs w:val="32"/>
        </w:rPr>
        <w:t>年</w:t>
      </w:r>
      <w:r>
        <w:rPr>
          <w:rFonts w:eastAsia="仿宋_GB2312"/>
          <w:kern w:val="0"/>
          <w:szCs w:val="32"/>
        </w:rPr>
        <w:t xml:space="preserve">  </w:t>
      </w:r>
      <w:r>
        <w:rPr>
          <w:rFonts w:eastAsia="仿宋_GB2312"/>
          <w:kern w:val="0"/>
          <w:szCs w:val="32"/>
        </w:rPr>
        <w:t>月</w:t>
      </w:r>
      <w:r>
        <w:rPr>
          <w:rFonts w:eastAsia="仿宋_GB2312"/>
          <w:kern w:val="0"/>
          <w:szCs w:val="32"/>
        </w:rPr>
        <w:t xml:space="preserve">  </w:t>
      </w:r>
      <w:r>
        <w:rPr>
          <w:rFonts w:eastAsia="仿宋_GB2312"/>
          <w:kern w:val="0"/>
          <w:szCs w:val="32"/>
        </w:rPr>
        <w:t>日</w:t>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hint="eastAsia"/>
          <w:kern w:val="0"/>
          <w:szCs w:val="32"/>
        </w:rPr>
        <w:t xml:space="preserve">          </w:t>
      </w:r>
      <w:r>
        <w:rPr>
          <w:rFonts w:eastAsia="仿宋_GB2312"/>
          <w:kern w:val="0"/>
          <w:szCs w:val="32"/>
        </w:rPr>
        <w:t xml:space="preserve"> </w:t>
      </w:r>
      <w:r>
        <w:rPr>
          <w:rFonts w:eastAsia="仿宋_GB2312"/>
          <w:kern w:val="0"/>
          <w:szCs w:val="32"/>
        </w:rPr>
        <w:t>年</w:t>
      </w:r>
      <w:r>
        <w:rPr>
          <w:rFonts w:eastAsia="仿宋_GB2312"/>
          <w:kern w:val="0"/>
          <w:szCs w:val="32"/>
        </w:rPr>
        <w:t xml:space="preserve">  </w:t>
      </w:r>
      <w:r>
        <w:rPr>
          <w:rFonts w:eastAsia="仿宋_GB2312"/>
          <w:kern w:val="0"/>
          <w:szCs w:val="32"/>
        </w:rPr>
        <w:t>月</w:t>
      </w:r>
      <w:r>
        <w:rPr>
          <w:rFonts w:eastAsia="仿宋_GB2312"/>
          <w:kern w:val="0"/>
          <w:szCs w:val="32"/>
        </w:rPr>
        <w:t xml:space="preserve">  </w:t>
      </w:r>
      <w:r>
        <w:rPr>
          <w:rFonts w:eastAsia="仿宋_GB2312"/>
          <w:kern w:val="0"/>
          <w:szCs w:val="32"/>
        </w:rPr>
        <w:t>日</w:t>
      </w:r>
    </w:p>
    <w:p w:rsidR="009C2A50" w:rsidRDefault="009C2A50" w:rsidP="009C2A50">
      <w:pPr>
        <w:ind w:firstLine="640"/>
        <w:rPr>
          <w:rFonts w:eastAsia="仿宋_GB2312"/>
        </w:rPr>
      </w:pPr>
    </w:p>
    <w:p w:rsidR="009C2A50" w:rsidRDefault="009C2A50" w:rsidP="009C2A50">
      <w:pPr>
        <w:ind w:firstLine="640"/>
        <w:sectPr w:rsidR="009C2A50" w:rsidSect="00C67D47">
          <w:headerReference w:type="even" r:id="rId6"/>
          <w:headerReference w:type="default" r:id="rId7"/>
          <w:footerReference w:type="even" r:id="rId8"/>
          <w:footerReference w:type="default" r:id="rId9"/>
          <w:headerReference w:type="first" r:id="rId10"/>
          <w:footerReference w:type="first" r:id="rId11"/>
          <w:pgSz w:w="11906" w:h="16838"/>
          <w:pgMar w:top="2098" w:right="1588" w:bottom="1718" w:left="1588" w:header="851" w:footer="992" w:gutter="0"/>
          <w:pgNumType w:start="1"/>
          <w:cols w:space="425"/>
          <w:docGrid w:linePitch="634" w:charSpace="-4740"/>
        </w:sectPr>
      </w:pPr>
    </w:p>
    <w:p w:rsidR="009C2A50" w:rsidRDefault="009C2A50" w:rsidP="009C2A50">
      <w:pPr>
        <w:ind w:firstLine="640"/>
        <w:jc w:val="center"/>
        <w:rPr>
          <w:rFonts w:eastAsia="仿宋_GB2312"/>
          <w:szCs w:val="32"/>
        </w:rPr>
      </w:pPr>
    </w:p>
    <w:p w:rsidR="009C2A50" w:rsidRDefault="009C2A50" w:rsidP="009C2A50">
      <w:pPr>
        <w:ind w:firstLineChars="0" w:firstLine="0"/>
        <w:jc w:val="center"/>
        <w:rPr>
          <w:rFonts w:eastAsia="仿宋_GB2312"/>
        </w:rPr>
      </w:pPr>
      <w:r>
        <w:rPr>
          <w:rFonts w:eastAsia="仿宋_GB2312"/>
        </w:rPr>
        <w:t>仓单串换协议</w:t>
      </w:r>
    </w:p>
    <w:p w:rsidR="009C2A50" w:rsidRDefault="009C2A50" w:rsidP="009C2A50">
      <w:pPr>
        <w:ind w:firstLineChars="0" w:firstLine="0"/>
        <w:jc w:val="center"/>
        <w:rPr>
          <w:rFonts w:eastAsia="仿宋_GB2312"/>
        </w:rPr>
      </w:pPr>
      <w:r>
        <w:rPr>
          <w:rFonts w:eastAsia="仿宋_GB2312"/>
        </w:rPr>
        <w:t>（仓单串仓单）</w:t>
      </w:r>
    </w:p>
    <w:p w:rsidR="009C2A50" w:rsidRDefault="009C2A50" w:rsidP="009C2A50">
      <w:pPr>
        <w:ind w:firstLineChars="0" w:firstLine="0"/>
        <w:rPr>
          <w:rFonts w:eastAsia="仿宋_GB2312"/>
        </w:rPr>
      </w:pPr>
    </w:p>
    <w:p w:rsidR="009C2A50" w:rsidRDefault="009C2A50" w:rsidP="009C2A50">
      <w:pPr>
        <w:ind w:firstLineChars="0" w:firstLine="0"/>
        <w:jc w:val="left"/>
        <w:rPr>
          <w:rFonts w:eastAsia="仿宋_GB2312"/>
          <w:szCs w:val="21"/>
        </w:rPr>
      </w:pPr>
      <w:r>
        <w:rPr>
          <w:rFonts w:eastAsia="仿宋_GB2312"/>
          <w:szCs w:val="21"/>
        </w:rPr>
        <w:t>甲方（客户）：</w:t>
      </w:r>
      <w:r>
        <w:rPr>
          <w:rFonts w:eastAsia="仿宋_GB2312"/>
          <w:szCs w:val="21"/>
        </w:rPr>
        <w:t xml:space="preserve">               </w:t>
      </w:r>
      <w:r>
        <w:rPr>
          <w:rFonts w:eastAsia="仿宋_GB2312"/>
          <w:szCs w:val="21"/>
        </w:rPr>
        <w:t>合同编号：</w:t>
      </w:r>
    </w:p>
    <w:p w:rsidR="009C2A50" w:rsidRDefault="009C2A50" w:rsidP="009C2A50">
      <w:pPr>
        <w:ind w:firstLineChars="0" w:firstLine="0"/>
        <w:jc w:val="left"/>
        <w:rPr>
          <w:rFonts w:eastAsia="仿宋_GB2312"/>
          <w:szCs w:val="21"/>
        </w:rPr>
      </w:pPr>
      <w:r>
        <w:rPr>
          <w:rFonts w:eastAsia="仿宋_GB2312"/>
          <w:szCs w:val="21"/>
        </w:rPr>
        <w:t>电话：</w:t>
      </w:r>
      <w:r>
        <w:rPr>
          <w:rFonts w:eastAsia="仿宋_GB2312"/>
          <w:szCs w:val="21"/>
        </w:rPr>
        <w:t xml:space="preserve">                       </w:t>
      </w:r>
      <w:r>
        <w:rPr>
          <w:rFonts w:eastAsia="仿宋_GB2312"/>
          <w:szCs w:val="21"/>
        </w:rPr>
        <w:t>传真：</w:t>
      </w:r>
    </w:p>
    <w:p w:rsidR="009C2A50" w:rsidRDefault="009C2A50" w:rsidP="009C2A50">
      <w:pPr>
        <w:ind w:firstLineChars="0" w:firstLine="0"/>
        <w:jc w:val="left"/>
        <w:rPr>
          <w:rFonts w:eastAsia="仿宋_GB2312"/>
          <w:szCs w:val="21"/>
        </w:rPr>
      </w:pPr>
      <w:r>
        <w:rPr>
          <w:rFonts w:eastAsia="仿宋_GB2312"/>
          <w:szCs w:val="21"/>
        </w:rPr>
        <w:t>乙方：</w:t>
      </w:r>
    </w:p>
    <w:p w:rsidR="009C2A50" w:rsidRDefault="009C2A50" w:rsidP="009C2A50">
      <w:pPr>
        <w:ind w:firstLineChars="0" w:firstLine="0"/>
        <w:jc w:val="left"/>
        <w:rPr>
          <w:rFonts w:eastAsia="仿宋_GB2312"/>
          <w:szCs w:val="21"/>
        </w:rPr>
      </w:pPr>
      <w:r>
        <w:rPr>
          <w:rFonts w:eastAsia="仿宋_GB2312"/>
          <w:szCs w:val="21"/>
        </w:rPr>
        <w:t>电话：</w:t>
      </w:r>
      <w:r>
        <w:rPr>
          <w:rFonts w:eastAsia="仿宋_GB2312"/>
          <w:szCs w:val="21"/>
        </w:rPr>
        <w:t xml:space="preserve">                       </w:t>
      </w:r>
      <w:r>
        <w:rPr>
          <w:rFonts w:eastAsia="仿宋_GB2312"/>
          <w:szCs w:val="21"/>
        </w:rPr>
        <w:t>传真：</w:t>
      </w:r>
    </w:p>
    <w:p w:rsidR="009C2A50" w:rsidRDefault="009C2A50" w:rsidP="009C2A50">
      <w:pPr>
        <w:ind w:firstLineChars="0" w:firstLine="0"/>
        <w:jc w:val="left"/>
        <w:rPr>
          <w:rFonts w:eastAsia="仿宋_GB2312"/>
          <w:szCs w:val="21"/>
        </w:rPr>
      </w:pPr>
      <w:r>
        <w:rPr>
          <w:rFonts w:eastAsia="仿宋_GB2312"/>
          <w:szCs w:val="21"/>
        </w:rPr>
        <w:t>签订地点：</w:t>
      </w:r>
      <w:r>
        <w:rPr>
          <w:rFonts w:eastAsia="仿宋_GB2312"/>
          <w:szCs w:val="21"/>
        </w:rPr>
        <w:t xml:space="preserve">                   </w:t>
      </w:r>
      <w:r>
        <w:rPr>
          <w:rFonts w:eastAsia="仿宋_GB2312"/>
          <w:szCs w:val="21"/>
        </w:rPr>
        <w:t>签订日期：年月日</w:t>
      </w:r>
    </w:p>
    <w:p w:rsidR="009C2A50" w:rsidRDefault="009C2A50" w:rsidP="009C2A50">
      <w:pPr>
        <w:ind w:firstLine="640"/>
        <w:rPr>
          <w:rFonts w:eastAsia="仿宋_GB2312"/>
          <w:szCs w:val="21"/>
        </w:rPr>
      </w:pPr>
    </w:p>
    <w:p w:rsidR="009C2A50" w:rsidRDefault="009C2A50" w:rsidP="009C2A50">
      <w:pPr>
        <w:ind w:firstLine="640"/>
        <w:rPr>
          <w:rFonts w:eastAsia="仿宋_GB2312"/>
          <w:szCs w:val="21"/>
        </w:rPr>
      </w:pPr>
      <w:r>
        <w:rPr>
          <w:rFonts w:eastAsia="仿宋_GB2312"/>
          <w:szCs w:val="21"/>
        </w:rPr>
        <w:t>根据《中华人民共和国合同法》、《大连商品交易所交易规则》、《大连商品交易所交割管理办法》、</w:t>
      </w:r>
      <w:r>
        <w:rPr>
          <w:rFonts w:eastAsia="仿宋_GB2312"/>
          <w:szCs w:val="32"/>
        </w:rPr>
        <w:t>《</w:t>
      </w:r>
      <w:r>
        <w:rPr>
          <w:rFonts w:eastAsia="仿宋_GB2312"/>
          <w:szCs w:val="21"/>
        </w:rPr>
        <w:t>大连商品交易所豆粕期货业务细则》、《大连商品交易所结算管理办法》、《大连商品交易所指定交割仓库管理办法》、《大连商品交易所标准仓单管理办法》等有关条款规定，经甲乙双方共同协商，订立本合同，双方共同遵守合同条款如下：</w:t>
      </w:r>
    </w:p>
    <w:p w:rsidR="009C2A50" w:rsidRDefault="009C2A50" w:rsidP="009C2A50">
      <w:pPr>
        <w:ind w:firstLine="643"/>
        <w:rPr>
          <w:rFonts w:eastAsia="仿宋_GB2312"/>
          <w:b/>
          <w:bCs/>
          <w:szCs w:val="21"/>
        </w:rPr>
      </w:pPr>
      <w:r>
        <w:rPr>
          <w:rFonts w:eastAsia="仿宋_GB2312"/>
          <w:b/>
          <w:bCs/>
          <w:szCs w:val="21"/>
        </w:rPr>
        <w:t>一、仓单串换内容：</w:t>
      </w:r>
    </w:p>
    <w:p w:rsidR="009C2A50" w:rsidRDefault="009C2A50" w:rsidP="009C2A50">
      <w:pPr>
        <w:ind w:firstLine="640"/>
        <w:rPr>
          <w:rFonts w:eastAsia="仿宋_GB2312"/>
          <w:szCs w:val="21"/>
        </w:rPr>
      </w:pPr>
      <w:r>
        <w:rPr>
          <w:rFonts w:eastAsia="仿宋_GB2312"/>
          <w:szCs w:val="21"/>
        </w:rPr>
        <w:t>甲方将其所持有的</w:t>
      </w:r>
      <w:r>
        <w:rPr>
          <w:rFonts w:eastAsia="仿宋_GB2312"/>
          <w:szCs w:val="21"/>
        </w:rPr>
        <w:t xml:space="preserve">    </w:t>
      </w:r>
      <w:r>
        <w:rPr>
          <w:rFonts w:eastAsia="仿宋_GB2312"/>
          <w:szCs w:val="21"/>
        </w:rPr>
        <w:t>手豆</w:t>
      </w:r>
      <w:proofErr w:type="gramStart"/>
      <w:r>
        <w:rPr>
          <w:rFonts w:eastAsia="仿宋_GB2312"/>
          <w:szCs w:val="21"/>
        </w:rPr>
        <w:t>粕</w:t>
      </w:r>
      <w:proofErr w:type="gramEnd"/>
      <w:r>
        <w:rPr>
          <w:rFonts w:eastAsia="仿宋_GB2312"/>
          <w:szCs w:val="21"/>
        </w:rPr>
        <w:t>厂库标准仓单转让给乙方或乙方指定的机构，由乙方将厂库开具的</w:t>
      </w:r>
      <w:r>
        <w:rPr>
          <w:rFonts w:eastAsia="仿宋_GB2312"/>
          <w:szCs w:val="21"/>
        </w:rPr>
        <w:t xml:space="preserve">    </w:t>
      </w:r>
      <w:r>
        <w:rPr>
          <w:rFonts w:eastAsia="仿宋_GB2312"/>
          <w:szCs w:val="21"/>
        </w:rPr>
        <w:t>手豆</w:t>
      </w:r>
      <w:proofErr w:type="gramStart"/>
      <w:r>
        <w:rPr>
          <w:rFonts w:eastAsia="仿宋_GB2312"/>
          <w:szCs w:val="21"/>
        </w:rPr>
        <w:t>粕</w:t>
      </w:r>
      <w:proofErr w:type="gramEnd"/>
      <w:r>
        <w:rPr>
          <w:rFonts w:eastAsia="仿宋_GB2312"/>
          <w:szCs w:val="21"/>
        </w:rPr>
        <w:t>标准厂</w:t>
      </w:r>
      <w:proofErr w:type="gramStart"/>
      <w:r>
        <w:rPr>
          <w:rFonts w:eastAsia="仿宋_GB2312"/>
          <w:szCs w:val="21"/>
        </w:rPr>
        <w:t>库仓单提供</w:t>
      </w:r>
      <w:proofErr w:type="gramEnd"/>
      <w:r>
        <w:rPr>
          <w:rFonts w:eastAsia="仿宋_GB2312"/>
          <w:szCs w:val="21"/>
        </w:rPr>
        <w:t>给甲方。</w:t>
      </w:r>
    </w:p>
    <w:p w:rsidR="009C2A50" w:rsidRDefault="009C2A50" w:rsidP="009C2A50">
      <w:pPr>
        <w:ind w:firstLine="643"/>
        <w:rPr>
          <w:rFonts w:eastAsia="仿宋_GB2312"/>
          <w:b/>
          <w:bCs/>
          <w:szCs w:val="21"/>
        </w:rPr>
      </w:pPr>
      <w:r>
        <w:rPr>
          <w:rFonts w:eastAsia="仿宋_GB2312"/>
          <w:b/>
          <w:bCs/>
          <w:szCs w:val="21"/>
        </w:rPr>
        <w:t>二、仓单串换费用：</w:t>
      </w:r>
    </w:p>
    <w:p w:rsidR="009C2A50" w:rsidRDefault="009C2A50" w:rsidP="009C2A50">
      <w:pPr>
        <w:ind w:firstLine="640"/>
        <w:rPr>
          <w:rFonts w:eastAsia="仿宋_GB2312"/>
          <w:szCs w:val="21"/>
        </w:rPr>
      </w:pPr>
      <w:r>
        <w:rPr>
          <w:rFonts w:eastAsia="仿宋_GB2312"/>
          <w:szCs w:val="21"/>
        </w:rPr>
        <w:t>（一）单价：串</w:t>
      </w:r>
      <w:proofErr w:type="gramStart"/>
      <w:r>
        <w:rPr>
          <w:rFonts w:eastAsia="仿宋_GB2312"/>
          <w:szCs w:val="21"/>
        </w:rPr>
        <w:t>出厂库升贴水</w:t>
      </w:r>
      <w:proofErr w:type="gramEnd"/>
      <w:r>
        <w:rPr>
          <w:rFonts w:eastAsia="仿宋_GB2312"/>
          <w:szCs w:val="21"/>
        </w:rPr>
        <w:t xml:space="preserve">  </w:t>
      </w:r>
      <w:r>
        <w:rPr>
          <w:rFonts w:eastAsia="仿宋_GB2312"/>
          <w:szCs w:val="21"/>
        </w:rPr>
        <w:t>元／</w:t>
      </w:r>
      <w:proofErr w:type="gramStart"/>
      <w:r>
        <w:rPr>
          <w:rFonts w:eastAsia="仿宋_GB2312"/>
          <w:szCs w:val="21"/>
        </w:rPr>
        <w:t>吨</w:t>
      </w:r>
      <w:r w:rsidR="00F07724">
        <w:rPr>
          <w:rFonts w:eastAsia="仿宋_GB2312" w:hint="eastAsia"/>
          <w:szCs w:val="21"/>
        </w:rPr>
        <w:t>—</w:t>
      </w:r>
      <w:r>
        <w:rPr>
          <w:rFonts w:eastAsia="仿宋_GB2312"/>
          <w:szCs w:val="21"/>
        </w:rPr>
        <w:t>串入厂库</w:t>
      </w:r>
      <w:proofErr w:type="gramEnd"/>
      <w:r>
        <w:rPr>
          <w:rFonts w:eastAsia="仿宋_GB2312"/>
          <w:szCs w:val="21"/>
        </w:rPr>
        <w:t>升贴水</w:t>
      </w:r>
      <w:r>
        <w:rPr>
          <w:rFonts w:eastAsia="仿宋_GB2312"/>
          <w:szCs w:val="21"/>
        </w:rPr>
        <w:t xml:space="preserve">  </w:t>
      </w:r>
      <w:r>
        <w:rPr>
          <w:rFonts w:eastAsia="仿宋_GB2312"/>
          <w:szCs w:val="21"/>
        </w:rPr>
        <w:t>元／吨＋现货价差</w:t>
      </w:r>
      <w:r>
        <w:rPr>
          <w:rFonts w:eastAsia="仿宋_GB2312"/>
          <w:szCs w:val="21"/>
        </w:rPr>
        <w:t xml:space="preserve">  </w:t>
      </w:r>
      <w:r>
        <w:rPr>
          <w:rFonts w:eastAsia="仿宋_GB2312"/>
          <w:szCs w:val="21"/>
        </w:rPr>
        <w:t>元／吨＋厂库生产计划调整费</w:t>
      </w:r>
      <w:r>
        <w:rPr>
          <w:rFonts w:eastAsia="仿宋_GB2312"/>
          <w:szCs w:val="21"/>
        </w:rPr>
        <w:t xml:space="preserve">  </w:t>
      </w:r>
      <w:r>
        <w:rPr>
          <w:rFonts w:eastAsia="仿宋_GB2312"/>
          <w:szCs w:val="21"/>
        </w:rPr>
        <w:t>元／吨，共计</w:t>
      </w:r>
      <w:r>
        <w:rPr>
          <w:rFonts w:eastAsia="仿宋_GB2312"/>
          <w:szCs w:val="21"/>
        </w:rPr>
        <w:t xml:space="preserve">     </w:t>
      </w:r>
      <w:r>
        <w:rPr>
          <w:rFonts w:eastAsia="仿宋_GB2312"/>
          <w:szCs w:val="21"/>
        </w:rPr>
        <w:t>元／吨。</w:t>
      </w:r>
    </w:p>
    <w:p w:rsidR="009C2A50" w:rsidRDefault="009C2A50" w:rsidP="009C2A50">
      <w:pPr>
        <w:ind w:firstLine="640"/>
        <w:rPr>
          <w:rFonts w:eastAsia="仿宋_GB2312"/>
          <w:szCs w:val="21"/>
        </w:rPr>
      </w:pPr>
      <w:r>
        <w:rPr>
          <w:rFonts w:eastAsia="仿宋_GB2312"/>
          <w:szCs w:val="21"/>
        </w:rPr>
        <w:lastRenderedPageBreak/>
        <w:t>（二）数量：吨。</w:t>
      </w:r>
    </w:p>
    <w:p w:rsidR="009C2A50" w:rsidRDefault="009C2A50" w:rsidP="009C2A50">
      <w:pPr>
        <w:ind w:firstLine="640"/>
        <w:rPr>
          <w:rFonts w:eastAsia="仿宋_GB2312"/>
          <w:szCs w:val="21"/>
        </w:rPr>
      </w:pPr>
      <w:r>
        <w:rPr>
          <w:rFonts w:eastAsia="仿宋_GB2312"/>
          <w:szCs w:val="21"/>
        </w:rPr>
        <w:t>（三）总价：元。</w:t>
      </w:r>
    </w:p>
    <w:p w:rsidR="009C2A50" w:rsidRDefault="009C2A50" w:rsidP="009C2A50">
      <w:pPr>
        <w:ind w:firstLine="640"/>
        <w:rPr>
          <w:rFonts w:eastAsia="仿宋_GB2312"/>
          <w:szCs w:val="21"/>
        </w:rPr>
      </w:pPr>
      <w:r>
        <w:rPr>
          <w:rFonts w:eastAsia="仿宋_GB2312"/>
          <w:szCs w:val="21"/>
        </w:rPr>
        <w:t xml:space="preserve">      </w:t>
      </w:r>
      <w:r>
        <w:rPr>
          <w:rFonts w:eastAsia="仿宋_GB2312"/>
          <w:szCs w:val="21"/>
        </w:rPr>
        <w:t>大写：元整。</w:t>
      </w:r>
    </w:p>
    <w:p w:rsidR="009C2A50" w:rsidRDefault="009C2A50" w:rsidP="009C2A50">
      <w:pPr>
        <w:ind w:firstLine="643"/>
        <w:rPr>
          <w:rFonts w:eastAsia="仿宋_GB2312"/>
          <w:b/>
          <w:szCs w:val="21"/>
        </w:rPr>
      </w:pPr>
      <w:r>
        <w:rPr>
          <w:rFonts w:eastAsia="仿宋_GB2312"/>
          <w:b/>
          <w:szCs w:val="21"/>
        </w:rPr>
        <w:t>三、费用承担</w:t>
      </w:r>
      <w:r>
        <w:rPr>
          <w:rFonts w:eastAsia="仿宋_GB2312" w:hint="eastAsia"/>
          <w:b/>
          <w:szCs w:val="21"/>
        </w:rPr>
        <w:t>：</w:t>
      </w:r>
    </w:p>
    <w:p w:rsidR="009C2A50" w:rsidRDefault="009C2A50" w:rsidP="009C2A50">
      <w:pPr>
        <w:ind w:firstLine="640"/>
        <w:rPr>
          <w:rFonts w:eastAsia="仿宋_GB2312"/>
          <w:szCs w:val="21"/>
        </w:rPr>
      </w:pPr>
      <w:r>
        <w:rPr>
          <w:rFonts w:eastAsia="仿宋_GB2312"/>
          <w:szCs w:val="21"/>
        </w:rPr>
        <w:t>甲方将豆</w:t>
      </w:r>
      <w:proofErr w:type="gramStart"/>
      <w:r>
        <w:rPr>
          <w:rFonts w:eastAsia="仿宋_GB2312"/>
          <w:szCs w:val="21"/>
        </w:rPr>
        <w:t>粕</w:t>
      </w:r>
      <w:proofErr w:type="gramEnd"/>
      <w:r>
        <w:rPr>
          <w:rFonts w:eastAsia="仿宋_GB2312"/>
          <w:szCs w:val="21"/>
        </w:rPr>
        <w:t>仓单转让给乙方同时，结清</w:t>
      </w:r>
      <w:proofErr w:type="gramStart"/>
      <w:r>
        <w:rPr>
          <w:rFonts w:eastAsia="仿宋_GB2312"/>
          <w:szCs w:val="21"/>
        </w:rPr>
        <w:t>仓储费用且此后</w:t>
      </w:r>
      <w:proofErr w:type="gramEnd"/>
      <w:r>
        <w:rPr>
          <w:rFonts w:eastAsia="仿宋_GB2312"/>
          <w:szCs w:val="21"/>
        </w:rPr>
        <w:t>不再支付仓储费用，之后产生的仓储费由乙方支付。</w:t>
      </w:r>
    </w:p>
    <w:p w:rsidR="009C2A50" w:rsidRDefault="009C2A50" w:rsidP="009C2A50">
      <w:pPr>
        <w:ind w:firstLine="643"/>
        <w:rPr>
          <w:rFonts w:eastAsia="仿宋_GB2312"/>
          <w:b/>
          <w:bCs/>
          <w:szCs w:val="21"/>
        </w:rPr>
      </w:pPr>
      <w:r>
        <w:rPr>
          <w:rFonts w:eastAsia="仿宋_GB2312"/>
          <w:b/>
          <w:bCs/>
          <w:szCs w:val="21"/>
        </w:rPr>
        <w:t>四、付款方式及期限</w:t>
      </w:r>
      <w:r>
        <w:rPr>
          <w:rFonts w:eastAsia="仿宋_GB2312" w:hint="eastAsia"/>
          <w:b/>
          <w:bCs/>
          <w:szCs w:val="21"/>
        </w:rPr>
        <w:t>：</w:t>
      </w:r>
    </w:p>
    <w:p w:rsidR="009C2A50" w:rsidRDefault="009C2A50" w:rsidP="009C2A50">
      <w:pPr>
        <w:ind w:firstLine="640"/>
        <w:rPr>
          <w:rFonts w:eastAsia="仿宋_GB2312"/>
          <w:szCs w:val="21"/>
        </w:rPr>
      </w:pPr>
      <w:r>
        <w:rPr>
          <w:rFonts w:eastAsia="仿宋_GB2312"/>
          <w:szCs w:val="21"/>
        </w:rPr>
        <w:t>甲方须在签订合同后的</w:t>
      </w:r>
      <w:r>
        <w:rPr>
          <w:rFonts w:eastAsia="仿宋_GB2312"/>
          <w:szCs w:val="21"/>
        </w:rPr>
        <w:t>2</w:t>
      </w:r>
      <w:r>
        <w:rPr>
          <w:rFonts w:eastAsia="仿宋_GB2312"/>
          <w:szCs w:val="21"/>
        </w:rPr>
        <w:t>个工作日内向乙方支付全部串换费用并完成仓单转让，乙方应于签订合同后</w:t>
      </w:r>
      <w:r>
        <w:rPr>
          <w:rFonts w:eastAsia="仿宋_GB2312"/>
          <w:szCs w:val="21"/>
        </w:rPr>
        <w:t>10</w:t>
      </w:r>
      <w:r>
        <w:rPr>
          <w:rFonts w:eastAsia="仿宋_GB2312"/>
          <w:szCs w:val="21"/>
        </w:rPr>
        <w:t>个工作日内为甲方在大连商品交易所注册符合合同要求的豆</w:t>
      </w:r>
      <w:proofErr w:type="gramStart"/>
      <w:r>
        <w:rPr>
          <w:rFonts w:eastAsia="仿宋_GB2312"/>
          <w:szCs w:val="21"/>
        </w:rPr>
        <w:t>粕</w:t>
      </w:r>
      <w:proofErr w:type="gramEnd"/>
      <w:r>
        <w:rPr>
          <w:rFonts w:eastAsia="仿宋_GB2312"/>
          <w:szCs w:val="21"/>
        </w:rPr>
        <w:t>标准仓单。</w:t>
      </w:r>
    </w:p>
    <w:p w:rsidR="009C2A50" w:rsidRDefault="009C2A50" w:rsidP="009C2A50">
      <w:pPr>
        <w:ind w:firstLine="643"/>
        <w:rPr>
          <w:rFonts w:eastAsia="仿宋_GB2312"/>
          <w:b/>
          <w:bCs/>
          <w:szCs w:val="21"/>
        </w:rPr>
      </w:pPr>
      <w:r>
        <w:rPr>
          <w:rFonts w:eastAsia="仿宋_GB2312"/>
          <w:b/>
          <w:bCs/>
          <w:szCs w:val="21"/>
        </w:rPr>
        <w:t>五、违约责任：</w:t>
      </w:r>
    </w:p>
    <w:p w:rsidR="009C2A50" w:rsidRDefault="005D011C" w:rsidP="009C2A50">
      <w:pPr>
        <w:ind w:firstLine="640"/>
        <w:rPr>
          <w:rFonts w:eastAsia="仿宋_GB2312"/>
          <w:szCs w:val="21"/>
        </w:rPr>
      </w:pPr>
      <w:r>
        <w:rPr>
          <w:rFonts w:eastAsia="仿宋_GB2312"/>
          <w:szCs w:val="21"/>
        </w:rPr>
        <w:t>签署串换协议后，任何一方违反约定（包括</w:t>
      </w:r>
      <w:r>
        <w:rPr>
          <w:rFonts w:eastAsia="仿宋_GB2312" w:hint="eastAsia"/>
          <w:szCs w:val="21"/>
        </w:rPr>
        <w:t>但</w:t>
      </w:r>
      <w:r w:rsidR="009C2A50">
        <w:rPr>
          <w:rFonts w:eastAsia="仿宋_GB2312"/>
          <w:szCs w:val="21"/>
        </w:rPr>
        <w:t>不限于未按协议约定支付串换费用等）造成本协议无法履行，且本协议未规定违约后果的，违约方应当向守约方支付违约金，违约金的金额</w:t>
      </w:r>
      <w:r w:rsidR="009C2A50">
        <w:rPr>
          <w:rFonts w:eastAsia="仿宋_GB2312"/>
          <w:szCs w:val="21"/>
        </w:rPr>
        <w:t>=</w:t>
      </w:r>
      <w:r w:rsidR="009C2A50">
        <w:rPr>
          <w:rFonts w:eastAsia="仿宋_GB2312"/>
          <w:szCs w:val="21"/>
        </w:rPr>
        <w:t>该商品最近已交割月份交割结算价</w:t>
      </w:r>
      <w:r w:rsidR="009C2A50">
        <w:rPr>
          <w:rFonts w:eastAsia="仿宋_GB2312"/>
          <w:szCs w:val="21"/>
        </w:rPr>
        <w:t>×</w:t>
      </w:r>
      <w:r w:rsidR="009C2A50">
        <w:rPr>
          <w:rFonts w:eastAsia="仿宋_GB2312"/>
          <w:szCs w:val="21"/>
        </w:rPr>
        <w:t>协议中的仓单串换数量</w:t>
      </w:r>
      <w:r w:rsidR="009C2A50">
        <w:rPr>
          <w:rFonts w:eastAsia="仿宋_GB2312"/>
          <w:szCs w:val="21"/>
        </w:rPr>
        <w:t>×5%</w:t>
      </w:r>
      <w:r w:rsidR="009C2A50">
        <w:rPr>
          <w:rFonts w:eastAsia="仿宋_GB2312"/>
          <w:szCs w:val="21"/>
        </w:rPr>
        <w:t>。</w:t>
      </w:r>
    </w:p>
    <w:p w:rsidR="009C2A50" w:rsidRDefault="009C2A50" w:rsidP="009C2A50">
      <w:pPr>
        <w:ind w:firstLine="643"/>
        <w:rPr>
          <w:rFonts w:eastAsia="仿宋_GB2312"/>
          <w:b/>
          <w:bCs/>
          <w:szCs w:val="21"/>
        </w:rPr>
      </w:pPr>
      <w:r>
        <w:rPr>
          <w:rFonts w:eastAsia="仿宋_GB2312"/>
          <w:b/>
          <w:bCs/>
          <w:szCs w:val="21"/>
        </w:rPr>
        <w:t>六、争议解决：</w:t>
      </w:r>
    </w:p>
    <w:p w:rsidR="009C2A50" w:rsidRDefault="009C2A50" w:rsidP="009C2A50">
      <w:pPr>
        <w:ind w:firstLine="640"/>
        <w:rPr>
          <w:rFonts w:eastAsia="仿宋_GB2312"/>
          <w:szCs w:val="21"/>
        </w:rPr>
      </w:pPr>
      <w:r>
        <w:rPr>
          <w:rFonts w:eastAsia="仿宋_GB2312"/>
          <w:szCs w:val="21"/>
        </w:rPr>
        <w:t>本合同任何一方违约，如协商不成则向</w:t>
      </w:r>
      <w:r>
        <w:rPr>
          <w:rFonts w:eastAsia="仿宋_GB2312"/>
          <w:szCs w:val="21"/>
        </w:rPr>
        <w:t xml:space="preserve">          </w:t>
      </w:r>
      <w:r>
        <w:rPr>
          <w:rFonts w:eastAsia="仿宋_GB2312"/>
          <w:szCs w:val="21"/>
        </w:rPr>
        <w:t>地人民法院提起诉讼。</w:t>
      </w:r>
    </w:p>
    <w:p w:rsidR="009C2A50" w:rsidRDefault="009C2A50" w:rsidP="009C2A50">
      <w:pPr>
        <w:ind w:firstLine="643"/>
        <w:rPr>
          <w:rFonts w:eastAsia="仿宋_GB2312"/>
          <w:szCs w:val="21"/>
        </w:rPr>
      </w:pPr>
      <w:r>
        <w:rPr>
          <w:rFonts w:eastAsia="仿宋_GB2312"/>
          <w:b/>
          <w:bCs/>
          <w:szCs w:val="21"/>
        </w:rPr>
        <w:t>七、合同生效条款：</w:t>
      </w:r>
    </w:p>
    <w:p w:rsidR="009C2A50" w:rsidRDefault="009C2A50" w:rsidP="009C2A50">
      <w:pPr>
        <w:ind w:firstLine="640"/>
        <w:rPr>
          <w:rFonts w:eastAsia="仿宋_GB2312"/>
          <w:szCs w:val="21"/>
        </w:rPr>
      </w:pPr>
      <w:r>
        <w:rPr>
          <w:rFonts w:eastAsia="仿宋_GB2312"/>
          <w:szCs w:val="21"/>
        </w:rPr>
        <w:t>本合同双方签字盖章后生效，传真件具有同等效力。本合同一式两份，甲、乙双方各执一份，两份合同具有同等法律效力。</w:t>
      </w:r>
    </w:p>
    <w:p w:rsidR="009C2A50" w:rsidRDefault="009C2A50" w:rsidP="009C2A50">
      <w:pPr>
        <w:ind w:firstLineChars="0" w:firstLine="0"/>
        <w:rPr>
          <w:rFonts w:eastAsia="仿宋_GB2312"/>
          <w:kern w:val="0"/>
          <w:szCs w:val="32"/>
        </w:rPr>
      </w:pPr>
      <w:r>
        <w:rPr>
          <w:rFonts w:eastAsia="仿宋_GB2312"/>
          <w:kern w:val="0"/>
          <w:szCs w:val="32"/>
        </w:rPr>
        <w:lastRenderedPageBreak/>
        <w:t>甲方：</w:t>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乙方：</w:t>
      </w:r>
    </w:p>
    <w:p w:rsidR="009C2A50" w:rsidRDefault="009C2A50" w:rsidP="009C2A50">
      <w:pPr>
        <w:ind w:firstLineChars="0" w:firstLine="0"/>
        <w:rPr>
          <w:rFonts w:eastAsia="仿宋_GB2312"/>
          <w:kern w:val="0"/>
          <w:szCs w:val="32"/>
        </w:rPr>
      </w:pPr>
      <w:r>
        <w:rPr>
          <w:rFonts w:eastAsia="仿宋_GB2312"/>
          <w:kern w:val="0"/>
          <w:szCs w:val="32"/>
        </w:rPr>
        <w:t>地址：</w:t>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地址：</w:t>
      </w:r>
    </w:p>
    <w:p w:rsidR="009C2A50" w:rsidRDefault="009C2A50" w:rsidP="009C2A50">
      <w:pPr>
        <w:ind w:firstLineChars="0" w:firstLine="0"/>
        <w:rPr>
          <w:rFonts w:eastAsia="仿宋_GB2312"/>
          <w:kern w:val="0"/>
          <w:szCs w:val="32"/>
        </w:rPr>
      </w:pPr>
      <w:r>
        <w:rPr>
          <w:rFonts w:eastAsia="仿宋_GB2312"/>
          <w:kern w:val="0"/>
          <w:szCs w:val="32"/>
        </w:rPr>
        <w:t>法定代表人或其授权人：</w:t>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法定代表人或其授权人：</w:t>
      </w:r>
    </w:p>
    <w:p w:rsidR="009C2A50" w:rsidRDefault="009C2A50" w:rsidP="009C2A50">
      <w:pPr>
        <w:ind w:firstLineChars="0" w:firstLine="0"/>
        <w:rPr>
          <w:rFonts w:eastAsia="仿宋_GB2312"/>
          <w:kern w:val="0"/>
          <w:szCs w:val="32"/>
        </w:rPr>
      </w:pPr>
      <w:r>
        <w:rPr>
          <w:rFonts w:eastAsia="仿宋_GB2312"/>
          <w:kern w:val="0"/>
          <w:szCs w:val="32"/>
        </w:rPr>
        <w:t>（盖章）</w:t>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（盖章）</w:t>
      </w:r>
      <w:r>
        <w:rPr>
          <w:rFonts w:eastAsia="仿宋_GB2312"/>
          <w:kern w:val="0"/>
          <w:szCs w:val="32"/>
        </w:rPr>
        <w:tab/>
      </w:r>
    </w:p>
    <w:p w:rsidR="009C2A50" w:rsidRDefault="009C2A50" w:rsidP="009C2A50">
      <w:pPr>
        <w:ind w:firstLineChars="0" w:firstLine="0"/>
        <w:rPr>
          <w:rFonts w:eastAsia="仿宋_GB2312"/>
          <w:kern w:val="0"/>
          <w:szCs w:val="32"/>
        </w:rPr>
      </w:pPr>
      <w:r>
        <w:rPr>
          <w:rFonts w:eastAsia="仿宋_GB2312"/>
          <w:kern w:val="0"/>
          <w:szCs w:val="32"/>
        </w:rPr>
        <w:t>开户行名称：</w:t>
      </w:r>
      <w:r>
        <w:rPr>
          <w:rFonts w:eastAsia="仿宋_GB2312"/>
          <w:kern w:val="0"/>
          <w:szCs w:val="32"/>
        </w:rPr>
        <w:t xml:space="preserve">                       </w:t>
      </w:r>
      <w:r>
        <w:rPr>
          <w:rFonts w:eastAsia="仿宋_GB2312"/>
          <w:kern w:val="0"/>
          <w:szCs w:val="32"/>
        </w:rPr>
        <w:t>开户行名称：</w:t>
      </w:r>
    </w:p>
    <w:p w:rsidR="009C2A50" w:rsidRDefault="009C2A50" w:rsidP="009C2A50">
      <w:pPr>
        <w:ind w:firstLineChars="0" w:firstLine="0"/>
        <w:rPr>
          <w:rFonts w:eastAsia="仿宋_GB2312"/>
          <w:szCs w:val="32"/>
        </w:rPr>
      </w:pPr>
      <w:r>
        <w:rPr>
          <w:rFonts w:eastAsia="仿宋_GB2312"/>
          <w:kern w:val="0"/>
          <w:szCs w:val="32"/>
        </w:rPr>
        <w:t>开户行账号：</w:t>
      </w:r>
      <w:r>
        <w:rPr>
          <w:rFonts w:eastAsia="仿宋_GB2312"/>
          <w:kern w:val="0"/>
          <w:szCs w:val="32"/>
        </w:rPr>
        <w:t xml:space="preserve">                       </w:t>
      </w:r>
      <w:r>
        <w:rPr>
          <w:rFonts w:eastAsia="仿宋_GB2312"/>
          <w:kern w:val="0"/>
          <w:szCs w:val="32"/>
        </w:rPr>
        <w:t>开户行账号：</w:t>
      </w:r>
    </w:p>
    <w:p w:rsidR="009C2A50" w:rsidRDefault="009C2A50" w:rsidP="009C2A50">
      <w:pPr>
        <w:ind w:firstLineChars="0" w:firstLine="0"/>
        <w:rPr>
          <w:rFonts w:eastAsia="仿宋_GB2312"/>
          <w:szCs w:val="32"/>
        </w:rPr>
      </w:pPr>
      <w:r>
        <w:rPr>
          <w:rFonts w:eastAsia="仿宋_GB2312"/>
          <w:kern w:val="0"/>
          <w:szCs w:val="32"/>
        </w:rPr>
        <w:t xml:space="preserve">  </w:t>
      </w:r>
      <w:r>
        <w:rPr>
          <w:rFonts w:eastAsia="仿宋_GB2312"/>
          <w:kern w:val="0"/>
          <w:szCs w:val="32"/>
        </w:rPr>
        <w:t>年</w:t>
      </w:r>
      <w:r>
        <w:rPr>
          <w:rFonts w:eastAsia="仿宋_GB2312"/>
          <w:kern w:val="0"/>
          <w:szCs w:val="32"/>
        </w:rPr>
        <w:t xml:space="preserve">  </w:t>
      </w:r>
      <w:r>
        <w:rPr>
          <w:rFonts w:eastAsia="仿宋_GB2312"/>
          <w:kern w:val="0"/>
          <w:szCs w:val="32"/>
        </w:rPr>
        <w:t>月</w:t>
      </w:r>
      <w:r>
        <w:rPr>
          <w:rFonts w:eastAsia="仿宋_GB2312"/>
          <w:kern w:val="0"/>
          <w:szCs w:val="32"/>
        </w:rPr>
        <w:t xml:space="preserve">  </w:t>
      </w:r>
      <w:r>
        <w:rPr>
          <w:rFonts w:eastAsia="仿宋_GB2312"/>
          <w:kern w:val="0"/>
          <w:szCs w:val="32"/>
        </w:rPr>
        <w:t>日</w:t>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kern w:val="0"/>
          <w:szCs w:val="32"/>
        </w:rPr>
        <w:tab/>
      </w:r>
      <w:r>
        <w:rPr>
          <w:rFonts w:eastAsia="仿宋_GB2312" w:hint="eastAsia"/>
          <w:kern w:val="0"/>
          <w:szCs w:val="32"/>
        </w:rPr>
        <w:t xml:space="preserve">        </w:t>
      </w:r>
      <w:r>
        <w:rPr>
          <w:rFonts w:eastAsia="仿宋_GB2312"/>
          <w:kern w:val="0"/>
          <w:szCs w:val="32"/>
        </w:rPr>
        <w:t xml:space="preserve"> </w:t>
      </w:r>
      <w:r>
        <w:rPr>
          <w:rFonts w:eastAsia="仿宋_GB2312"/>
          <w:kern w:val="0"/>
          <w:szCs w:val="32"/>
        </w:rPr>
        <w:t>年</w:t>
      </w:r>
      <w:r>
        <w:rPr>
          <w:rFonts w:eastAsia="仿宋_GB2312"/>
          <w:kern w:val="0"/>
          <w:szCs w:val="32"/>
        </w:rPr>
        <w:t xml:space="preserve">  </w:t>
      </w:r>
      <w:r>
        <w:rPr>
          <w:rFonts w:eastAsia="仿宋_GB2312"/>
          <w:kern w:val="0"/>
          <w:szCs w:val="32"/>
        </w:rPr>
        <w:t>月</w:t>
      </w:r>
      <w:r>
        <w:rPr>
          <w:rFonts w:eastAsia="仿宋_GB2312"/>
          <w:kern w:val="0"/>
          <w:szCs w:val="32"/>
        </w:rPr>
        <w:t xml:space="preserve">  </w:t>
      </w:r>
      <w:r>
        <w:rPr>
          <w:rFonts w:eastAsia="仿宋_GB2312"/>
          <w:kern w:val="0"/>
          <w:szCs w:val="32"/>
        </w:rPr>
        <w:t>日</w:t>
      </w:r>
    </w:p>
    <w:p w:rsidR="009C2A50" w:rsidRDefault="009C2A50" w:rsidP="009C2A50">
      <w:pPr>
        <w:widowControl w:val="0"/>
        <w:ind w:firstLineChars="0" w:firstLine="0"/>
        <w:rPr>
          <w:rFonts w:eastAsia="仿宋_GB2312"/>
          <w:szCs w:val="20"/>
        </w:rPr>
      </w:pPr>
    </w:p>
    <w:p w:rsidR="00586254" w:rsidRDefault="00586254">
      <w:pPr>
        <w:ind w:firstLine="640"/>
      </w:pPr>
    </w:p>
    <w:sectPr w:rsidR="005862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A66" w:rsidRDefault="00535A66" w:rsidP="00535A66">
      <w:pPr>
        <w:spacing w:line="240" w:lineRule="auto"/>
        <w:ind w:firstLine="640"/>
      </w:pPr>
      <w:r>
        <w:separator/>
      </w:r>
    </w:p>
  </w:endnote>
  <w:endnote w:type="continuationSeparator" w:id="0">
    <w:p w:rsidR="00535A66" w:rsidRDefault="00535A66" w:rsidP="00535A66">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66" w:rsidRDefault="00535A66">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954362"/>
      <w:docPartObj>
        <w:docPartGallery w:val="Page Numbers (Bottom of Page)"/>
        <w:docPartUnique/>
      </w:docPartObj>
    </w:sdtPr>
    <w:sdtEndPr/>
    <w:sdtContent>
      <w:p w:rsidR="00535A66" w:rsidRDefault="00535A66">
        <w:pPr>
          <w:pStyle w:val="a6"/>
          <w:ind w:firstLine="360"/>
          <w:jc w:val="center"/>
        </w:pPr>
        <w:r>
          <w:fldChar w:fldCharType="begin"/>
        </w:r>
        <w:r>
          <w:instrText>PAGE   \* MERGEFORMAT</w:instrText>
        </w:r>
        <w:r>
          <w:fldChar w:fldCharType="separate"/>
        </w:r>
        <w:r w:rsidR="00C67D47" w:rsidRPr="00C67D47">
          <w:rPr>
            <w:noProof/>
            <w:lang w:val="zh-CN"/>
          </w:rPr>
          <w:t>11</w:t>
        </w:r>
        <w:r>
          <w:fldChar w:fldCharType="end"/>
        </w:r>
      </w:p>
    </w:sdtContent>
  </w:sdt>
  <w:p w:rsidR="00535A66" w:rsidRDefault="00535A66">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66" w:rsidRDefault="00535A66">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A66" w:rsidRDefault="00535A66" w:rsidP="00535A66">
      <w:pPr>
        <w:spacing w:line="240" w:lineRule="auto"/>
        <w:ind w:firstLine="640"/>
      </w:pPr>
      <w:r>
        <w:separator/>
      </w:r>
    </w:p>
  </w:footnote>
  <w:footnote w:type="continuationSeparator" w:id="0">
    <w:p w:rsidR="00535A66" w:rsidRDefault="00535A66" w:rsidP="00535A66">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66" w:rsidRDefault="00535A66">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66" w:rsidRDefault="00535A66" w:rsidP="00C67D47">
    <w:pPr>
      <w:pStyle w:val="a4"/>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66" w:rsidRDefault="00535A66">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50"/>
    <w:rsid w:val="00535A66"/>
    <w:rsid w:val="00586254"/>
    <w:rsid w:val="005D011C"/>
    <w:rsid w:val="009C2A50"/>
    <w:rsid w:val="00C67D47"/>
    <w:rsid w:val="00DB4635"/>
    <w:rsid w:val="00F07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551F64-64A2-487E-9DC3-F7945CF7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A50"/>
    <w:pPr>
      <w:adjustRightInd w:val="0"/>
      <w:snapToGrid w:val="0"/>
      <w:spacing w:line="580" w:lineRule="exact"/>
      <w:ind w:firstLineChars="200" w:firstLine="200"/>
      <w:jc w:val="both"/>
    </w:pPr>
    <w:rPr>
      <w:rFonts w:ascii="Times New Roman" w:eastAsia="宋体"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交易所标题"/>
    <w:basedOn w:val="a"/>
    <w:qFormat/>
    <w:rsid w:val="009C2A50"/>
    <w:pPr>
      <w:widowControl w:val="0"/>
      <w:spacing w:line="240" w:lineRule="auto"/>
      <w:ind w:firstLineChars="0" w:firstLine="0"/>
      <w:jc w:val="center"/>
      <w:outlineLvl w:val="0"/>
    </w:pPr>
    <w:rPr>
      <w:rFonts w:ascii="宋体" w:hAnsi="宋体" w:cs="黑体"/>
      <w:b/>
      <w:sz w:val="40"/>
      <w:szCs w:val="40"/>
    </w:rPr>
  </w:style>
  <w:style w:type="paragraph" w:styleId="a4">
    <w:name w:val="header"/>
    <w:basedOn w:val="a"/>
    <w:link w:val="a5"/>
    <w:uiPriority w:val="99"/>
    <w:unhideWhenUsed/>
    <w:rsid w:val="00535A66"/>
    <w:pPr>
      <w:pBdr>
        <w:bottom w:val="single" w:sz="6" w:space="1" w:color="auto"/>
      </w:pBdr>
      <w:tabs>
        <w:tab w:val="center" w:pos="4153"/>
        <w:tab w:val="right" w:pos="8306"/>
      </w:tabs>
      <w:spacing w:line="240" w:lineRule="atLeast"/>
      <w:jc w:val="center"/>
    </w:pPr>
    <w:rPr>
      <w:sz w:val="18"/>
      <w:szCs w:val="18"/>
    </w:rPr>
  </w:style>
  <w:style w:type="character" w:customStyle="1" w:styleId="a5">
    <w:name w:val="页眉 字符"/>
    <w:basedOn w:val="a0"/>
    <w:link w:val="a4"/>
    <w:uiPriority w:val="99"/>
    <w:rsid w:val="00535A66"/>
    <w:rPr>
      <w:rFonts w:ascii="Times New Roman" w:eastAsia="宋体" w:hAnsi="Times New Roman" w:cs="Times New Roman"/>
      <w:sz w:val="18"/>
      <w:szCs w:val="18"/>
    </w:rPr>
  </w:style>
  <w:style w:type="paragraph" w:styleId="a6">
    <w:name w:val="footer"/>
    <w:basedOn w:val="a"/>
    <w:link w:val="a7"/>
    <w:uiPriority w:val="99"/>
    <w:unhideWhenUsed/>
    <w:rsid w:val="00535A66"/>
    <w:pPr>
      <w:tabs>
        <w:tab w:val="center" w:pos="4153"/>
        <w:tab w:val="right" w:pos="8306"/>
      </w:tabs>
      <w:spacing w:line="240" w:lineRule="atLeast"/>
      <w:jc w:val="left"/>
    </w:pPr>
    <w:rPr>
      <w:sz w:val="18"/>
      <w:szCs w:val="18"/>
    </w:rPr>
  </w:style>
  <w:style w:type="character" w:customStyle="1" w:styleId="a7">
    <w:name w:val="页脚 字符"/>
    <w:basedOn w:val="a0"/>
    <w:link w:val="a6"/>
    <w:uiPriority w:val="99"/>
    <w:rsid w:val="00535A6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2118</Words>
  <Characters>2288</Characters>
  <Application>Microsoft Office Word</Application>
  <DocSecurity>0</DocSecurity>
  <Lines>208</Lines>
  <Paragraphs>183</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谭健</dc:creator>
  <cp:keywords/>
  <dc:description/>
  <cp:lastModifiedBy>王皓如</cp:lastModifiedBy>
  <cp:revision>8</cp:revision>
  <dcterms:created xsi:type="dcterms:W3CDTF">2020-10-30T07:56:00Z</dcterms:created>
  <dcterms:modified xsi:type="dcterms:W3CDTF">2020-10-30T08:59:00Z</dcterms:modified>
</cp:coreProperties>
</file>