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A9" w:rsidRPr="00B33C71" w:rsidRDefault="00EA1FA9" w:rsidP="00EA1FA9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B33C71">
        <w:rPr>
          <w:rFonts w:ascii="Times New Roman" w:eastAsia="黑体" w:hAnsi="Times New Roman"/>
          <w:sz w:val="32"/>
          <w:szCs w:val="32"/>
        </w:rPr>
        <w:t>附件</w:t>
      </w:r>
      <w:r w:rsidRPr="00B33C71">
        <w:rPr>
          <w:rFonts w:ascii="Times New Roman" w:eastAsia="仿宋_GB2312" w:hAnsi="Times New Roman"/>
          <w:sz w:val="32"/>
          <w:szCs w:val="32"/>
        </w:rPr>
        <w:t>3</w:t>
      </w:r>
    </w:p>
    <w:p w:rsidR="00EA1FA9" w:rsidRPr="00B33C71" w:rsidRDefault="00EA1FA9" w:rsidP="00EA1FA9">
      <w:pPr>
        <w:widowControl/>
        <w:shd w:val="clear" w:color="auto" w:fill="FFFFFF"/>
        <w:spacing w:line="580" w:lineRule="exact"/>
        <w:rPr>
          <w:rFonts w:ascii="Times New Roman" w:eastAsia="宋体" w:hAnsi="Times New Roman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《大连商品交易所聚氯乙烯期货业务细则》</w:t>
      </w:r>
    </w:p>
    <w:p w:rsidR="00EA1FA9" w:rsidRPr="00B33C71" w:rsidRDefault="00EA1FA9" w:rsidP="00EA1FA9">
      <w:pPr>
        <w:widowControl/>
        <w:shd w:val="clear" w:color="auto" w:fill="FFFFFF"/>
        <w:spacing w:line="580" w:lineRule="exact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  <w:r w:rsidRPr="00B33C71">
        <w:rPr>
          <w:rFonts w:ascii="Times New Roman" w:eastAsia="宋体" w:hAnsi="Times New Roman"/>
          <w:b/>
          <w:kern w:val="0"/>
          <w:sz w:val="44"/>
          <w:szCs w:val="44"/>
        </w:rPr>
        <w:t>修正案</w:t>
      </w:r>
    </w:p>
    <w:p w:rsidR="00EA1FA9" w:rsidRPr="00B33C71" w:rsidRDefault="00EA1FA9" w:rsidP="00EA1FA9">
      <w:pPr>
        <w:spacing w:line="580" w:lineRule="exact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dstrike/>
          <w:sz w:val="32"/>
        </w:rPr>
      </w:pPr>
      <w:bookmarkStart w:id="1" w:name="_Hlk38292360"/>
      <w:r w:rsidRPr="00B33C71">
        <w:rPr>
          <w:rFonts w:ascii="Times New Roman" w:eastAsia="仿宋_GB2312" w:hAnsi="Times New Roman"/>
          <w:sz w:val="32"/>
        </w:rPr>
        <w:t>第四条</w:t>
      </w:r>
      <w:r w:rsidRPr="00B33C71">
        <w:rPr>
          <w:rFonts w:ascii="Times New Roman" w:eastAsia="仿宋_GB2312" w:hAnsi="Times New Roman"/>
          <w:sz w:val="32"/>
        </w:rPr>
        <w:t xml:space="preserve"> </w:t>
      </w:r>
      <w:r w:rsidRPr="00B33C71">
        <w:rPr>
          <w:rFonts w:ascii="Times New Roman" w:eastAsia="仿宋_GB2312" w:hAnsi="Times New Roman"/>
          <w:sz w:val="32"/>
        </w:rPr>
        <w:t>聚氯乙烯期货合约标准</w:t>
      </w:r>
      <w:bookmarkEnd w:id="1"/>
      <w:r w:rsidRPr="00B33C71">
        <w:rPr>
          <w:rFonts w:ascii="Times New Roman" w:eastAsia="仿宋_GB2312" w:hAnsi="Times New Roman"/>
          <w:sz w:val="32"/>
        </w:rPr>
        <w:t>品为质量标准符合国家标准《悬浮法通用型聚氯乙烯树脂（</w:t>
      </w:r>
      <w:r w:rsidRPr="00B33C71">
        <w:rPr>
          <w:rFonts w:ascii="Times New Roman" w:eastAsia="仿宋_GB2312" w:hAnsi="Times New Roman"/>
          <w:sz w:val="32"/>
        </w:rPr>
        <w:t>GB/T 5761-20</w:t>
      </w:r>
      <w:r w:rsidRPr="00B33C71">
        <w:rPr>
          <w:rFonts w:ascii="Times New Roman" w:eastAsia="仿宋_GB2312" w:hAnsi="Times New Roman"/>
          <w:dstrike/>
          <w:sz w:val="32"/>
        </w:rPr>
        <w:t>06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18</w:t>
      </w:r>
      <w:r w:rsidRPr="00B33C71">
        <w:rPr>
          <w:rFonts w:ascii="Times New Roman" w:eastAsia="仿宋_GB2312" w:hAnsi="Times New Roman"/>
          <w:sz w:val="32"/>
        </w:rPr>
        <w:t>）》的</w:t>
      </w:r>
      <w:r w:rsidRPr="00B33C71">
        <w:rPr>
          <w:rFonts w:ascii="Times New Roman" w:eastAsia="仿宋_GB2312" w:hAnsi="Times New Roman"/>
          <w:sz w:val="32"/>
        </w:rPr>
        <w:t>SG5</w:t>
      </w:r>
      <w:r w:rsidRPr="00B33C71">
        <w:rPr>
          <w:rFonts w:ascii="Times New Roman" w:eastAsia="仿宋_GB2312" w:hAnsi="Times New Roman"/>
          <w:sz w:val="32"/>
        </w:rPr>
        <w:t>型一等品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（干流性指标不做要求）</w:t>
      </w:r>
      <w:r w:rsidRPr="00B33C71">
        <w:rPr>
          <w:rFonts w:ascii="Times New Roman" w:eastAsia="仿宋_GB2312" w:hAnsi="Times New Roman"/>
          <w:sz w:val="32"/>
        </w:rPr>
        <w:t>。优等品作为替代品允许交割，优等品和一等品之间不设等级升贴水。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dstrike/>
          <w:sz w:val="32"/>
        </w:rPr>
      </w:pPr>
      <w:r w:rsidRPr="00B33C71">
        <w:rPr>
          <w:rFonts w:ascii="Times New Roman" w:eastAsia="仿宋_GB2312" w:hAnsi="Times New Roman"/>
          <w:sz w:val="32"/>
        </w:rPr>
        <w:t>……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33C71">
        <w:rPr>
          <w:rFonts w:ascii="Times New Roman" w:eastAsia="仿宋_GB2312" w:hAnsi="Times New Roman"/>
          <w:sz w:val="32"/>
          <w:shd w:val="clear" w:color="auto" w:fill="FFFFFF"/>
        </w:rPr>
        <w:t>第十八条</w:t>
      </w:r>
      <w:r w:rsidRPr="00B33C71">
        <w:rPr>
          <w:rFonts w:ascii="Times New Roman" w:eastAsia="仿宋_GB2312" w:hAnsi="Times New Roman"/>
          <w:sz w:val="32"/>
          <w:shd w:val="clear" w:color="auto" w:fill="FFFFFF"/>
        </w:rPr>
        <w:t xml:space="preserve"> </w:t>
      </w:r>
      <w:r w:rsidRPr="00B33C71">
        <w:rPr>
          <w:rFonts w:ascii="Times New Roman" w:eastAsia="仿宋_GB2312" w:hAnsi="Times New Roman"/>
          <w:sz w:val="32"/>
        </w:rPr>
        <w:t>……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hd w:val="clear" w:color="auto" w:fill="FFFFFF"/>
        </w:rPr>
      </w:pPr>
      <w:r w:rsidRPr="00B33C71">
        <w:rPr>
          <w:rFonts w:ascii="Times New Roman" w:eastAsia="仿宋_GB2312" w:hAnsi="Times New Roman"/>
          <w:sz w:val="32"/>
          <w:shd w:val="clear" w:color="auto" w:fill="FFFFFF"/>
        </w:rPr>
        <w:t>包装材料为内衬塑料薄膜袋的牛皮纸袋、聚丙烯编制袋或牛皮纸与聚丙烯编制物复合袋，应保证产品在正常贮运中包装</w:t>
      </w:r>
      <w:proofErr w:type="gramStart"/>
      <w:r w:rsidRPr="00B33C71">
        <w:rPr>
          <w:rFonts w:ascii="Times New Roman" w:eastAsia="仿宋_GB2312" w:hAnsi="Times New Roman"/>
          <w:sz w:val="32"/>
          <w:shd w:val="clear" w:color="auto" w:fill="FFFFFF"/>
        </w:rPr>
        <w:t>不</w:t>
      </w:r>
      <w:proofErr w:type="gramEnd"/>
      <w:r w:rsidRPr="00B33C71">
        <w:rPr>
          <w:rFonts w:ascii="Times New Roman" w:eastAsia="仿宋_GB2312" w:hAnsi="Times New Roman"/>
          <w:sz w:val="32"/>
          <w:shd w:val="clear" w:color="auto" w:fill="FFFFFF"/>
        </w:rPr>
        <w:t>破损，产品不被污染，</w:t>
      </w:r>
      <w:proofErr w:type="gramStart"/>
      <w:r w:rsidRPr="00B33C71">
        <w:rPr>
          <w:rFonts w:ascii="Times New Roman" w:eastAsia="仿宋_GB2312" w:hAnsi="Times New Roman"/>
          <w:sz w:val="32"/>
          <w:shd w:val="clear" w:color="auto" w:fill="FFFFFF"/>
        </w:rPr>
        <w:t>不</w:t>
      </w:r>
      <w:proofErr w:type="gramEnd"/>
      <w:r w:rsidRPr="00B33C71">
        <w:rPr>
          <w:rFonts w:ascii="Times New Roman" w:eastAsia="仿宋_GB2312" w:hAnsi="Times New Roman"/>
          <w:sz w:val="32"/>
          <w:shd w:val="clear" w:color="auto" w:fill="FFFFFF"/>
        </w:rPr>
        <w:t>泄漏。每袋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净含量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25±0.25kg</w:t>
      </w:r>
      <w:r w:rsidRPr="00B33C71">
        <w:rPr>
          <w:rFonts w:ascii="Times New Roman" w:eastAsia="仿宋_GB2312" w:hAnsi="Times New Roman"/>
          <w:dstrike/>
          <w:sz w:val="32"/>
          <w:shd w:val="clear" w:color="auto" w:fill="FFFFFF"/>
        </w:rPr>
        <w:t>净重</w:t>
      </w:r>
      <w:r w:rsidRPr="00B33C71">
        <w:rPr>
          <w:rFonts w:ascii="Times New Roman" w:eastAsia="仿宋_GB2312" w:hAnsi="Times New Roman"/>
          <w:dstrike/>
          <w:sz w:val="32"/>
          <w:shd w:val="clear" w:color="auto" w:fill="FFFFFF"/>
        </w:rPr>
        <w:t>25±0.2kg</w:t>
      </w:r>
      <w:r w:rsidRPr="00B33C71">
        <w:rPr>
          <w:rFonts w:ascii="Times New Roman" w:eastAsia="仿宋_GB2312" w:hAnsi="Times New Roman"/>
          <w:sz w:val="32"/>
          <w:shd w:val="clear" w:color="auto" w:fill="FFFFFF"/>
        </w:rPr>
        <w:t>，每吨</w:t>
      </w:r>
      <w:r w:rsidRPr="00B33C71">
        <w:rPr>
          <w:rFonts w:ascii="Times New Roman" w:eastAsia="仿宋_GB2312" w:hAnsi="Times New Roman"/>
          <w:sz w:val="32"/>
          <w:shd w:val="clear" w:color="auto" w:fill="FFFFFF"/>
        </w:rPr>
        <w:t>40</w:t>
      </w:r>
      <w:r w:rsidRPr="00B33C71">
        <w:rPr>
          <w:rFonts w:ascii="Times New Roman" w:eastAsia="仿宋_GB2312" w:hAnsi="Times New Roman"/>
          <w:sz w:val="32"/>
          <w:shd w:val="clear" w:color="auto" w:fill="FFFFFF"/>
        </w:rPr>
        <w:t>袋，不计溢短。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33C71">
        <w:rPr>
          <w:rFonts w:ascii="Times New Roman" w:eastAsia="仿宋_GB2312" w:hAnsi="Times New Roman"/>
          <w:sz w:val="32"/>
        </w:rPr>
        <w:t>第二十六条</w:t>
      </w:r>
      <w:r w:rsidRPr="00B33C71">
        <w:rPr>
          <w:rFonts w:ascii="Times New Roman" w:eastAsia="仿宋_GB2312" w:hAnsi="Times New Roman"/>
          <w:sz w:val="32"/>
        </w:rPr>
        <w:t xml:space="preserve"> ……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B33C71">
        <w:rPr>
          <w:rFonts w:ascii="Times New Roman" w:eastAsia="仿宋_GB2312" w:hAnsi="Times New Roman"/>
          <w:sz w:val="32"/>
          <w:shd w:val="pct15" w:color="auto" w:fill="FFFFFF"/>
        </w:rPr>
        <w:t>采样、试验方法按照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GB/T 5761-2018</w:t>
      </w:r>
      <w:r w:rsidRPr="00B33C71">
        <w:rPr>
          <w:rFonts w:ascii="Times New Roman" w:eastAsia="仿宋_GB2312" w:hAnsi="Times New Roman"/>
          <w:sz w:val="32"/>
          <w:shd w:val="pct15" w:color="auto" w:fill="FFFFFF"/>
        </w:rPr>
        <w:t>相关规定执行</w:t>
      </w:r>
      <w:r w:rsidRPr="00B33C71">
        <w:rPr>
          <w:rFonts w:ascii="Times New Roman" w:eastAsia="仿宋_GB2312" w:hAnsi="Times New Roman"/>
          <w:dstrike/>
          <w:sz w:val="32"/>
        </w:rPr>
        <w:t>检验方法按</w:t>
      </w:r>
      <w:r w:rsidRPr="00B33C71">
        <w:rPr>
          <w:rFonts w:ascii="Times New Roman" w:eastAsia="仿宋_GB2312" w:hAnsi="Times New Roman"/>
          <w:dstrike/>
          <w:sz w:val="32"/>
        </w:rPr>
        <w:t>GB/T 5761-2006</w:t>
      </w:r>
      <w:r w:rsidRPr="00B33C71">
        <w:rPr>
          <w:rFonts w:ascii="Times New Roman" w:eastAsia="仿宋_GB2312" w:hAnsi="Times New Roman"/>
          <w:dstrike/>
          <w:sz w:val="32"/>
        </w:rPr>
        <w:t>中第</w:t>
      </w:r>
      <w:r w:rsidRPr="00B33C71">
        <w:rPr>
          <w:rFonts w:ascii="Times New Roman" w:eastAsia="仿宋_GB2312" w:hAnsi="Times New Roman"/>
          <w:dstrike/>
          <w:sz w:val="32"/>
        </w:rPr>
        <w:t>5</w:t>
      </w:r>
      <w:r w:rsidRPr="00B33C71">
        <w:rPr>
          <w:rFonts w:ascii="Times New Roman" w:eastAsia="仿宋_GB2312" w:hAnsi="Times New Roman"/>
          <w:dstrike/>
          <w:sz w:val="32"/>
        </w:rPr>
        <w:t>项规定的试验方法执行，采样规则要求符合</w:t>
      </w:r>
      <w:r w:rsidRPr="00B33C71">
        <w:rPr>
          <w:rFonts w:ascii="Times New Roman" w:eastAsia="仿宋_GB2312" w:hAnsi="Times New Roman"/>
          <w:dstrike/>
          <w:sz w:val="32"/>
        </w:rPr>
        <w:t xml:space="preserve">GB/T 6679-2003 </w:t>
      </w:r>
      <w:r w:rsidRPr="00B33C71">
        <w:rPr>
          <w:rFonts w:ascii="Times New Roman" w:eastAsia="仿宋_GB2312" w:hAnsi="Times New Roman"/>
          <w:dstrike/>
          <w:sz w:val="32"/>
        </w:rPr>
        <w:t>固体化工产品采样通则</w:t>
      </w:r>
      <w:r w:rsidRPr="00B33C71">
        <w:rPr>
          <w:rFonts w:ascii="Times New Roman" w:eastAsia="仿宋_GB2312" w:hAnsi="Times New Roman"/>
          <w:sz w:val="32"/>
        </w:rPr>
        <w:t>。</w:t>
      </w:r>
    </w:p>
    <w:p w:rsidR="00EA1FA9" w:rsidRPr="00B33C71" w:rsidRDefault="00EA1FA9" w:rsidP="00EA1FA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EA1FA9" w:rsidRPr="00B33C71" w:rsidRDefault="00EA1FA9" w:rsidP="00EA1FA9">
      <w:pPr>
        <w:widowControl/>
        <w:spacing w:line="375" w:lineRule="atLeast"/>
        <w:ind w:firstLineChars="200" w:firstLine="48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B33C71">
        <w:rPr>
          <w:rFonts w:ascii="Times New Roman" w:eastAsia="楷体_GB2312" w:hAnsi="Times New Roman"/>
          <w:sz w:val="24"/>
          <w:szCs w:val="20"/>
        </w:rPr>
        <w:t>注：阴影部分为新增内容，双划线部分为删除内容，</w:t>
      </w:r>
      <w:r w:rsidRPr="00B33C71">
        <w:rPr>
          <w:rFonts w:ascii="Times New Roman" w:eastAsia="楷体_GB2312" w:hAnsi="Times New Roman"/>
          <w:sz w:val="24"/>
          <w:szCs w:val="20"/>
        </w:rPr>
        <w:t>“……”</w:t>
      </w:r>
      <w:r w:rsidRPr="00B33C71">
        <w:rPr>
          <w:rFonts w:ascii="Times New Roman" w:eastAsia="楷体_GB2312" w:hAnsi="Times New Roman"/>
          <w:sz w:val="24"/>
          <w:szCs w:val="20"/>
        </w:rPr>
        <w:t>（省略号）含义为该条款未修改的其他内容。</w:t>
      </w:r>
    </w:p>
    <w:p w:rsidR="0096705E" w:rsidRPr="00EA1FA9" w:rsidRDefault="0096705E"/>
    <w:sectPr w:rsidR="0096705E" w:rsidRPr="00EA1FA9" w:rsidSect="008D5186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A9" w:rsidRDefault="00EA1FA9" w:rsidP="00EA1FA9">
      <w:r>
        <w:separator/>
      </w:r>
    </w:p>
  </w:endnote>
  <w:endnote w:type="continuationSeparator" w:id="0">
    <w:p w:rsidR="00EA1FA9" w:rsidRDefault="00EA1FA9" w:rsidP="00EA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61842"/>
      <w:docPartObj>
        <w:docPartGallery w:val="Page Numbers (Bottom of Page)"/>
        <w:docPartUnique/>
      </w:docPartObj>
    </w:sdtPr>
    <w:sdtEndPr/>
    <w:sdtContent>
      <w:p w:rsidR="001C534D" w:rsidRDefault="001C534D" w:rsidP="001C53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86" w:rsidRPr="008D518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A9" w:rsidRDefault="00EA1FA9" w:rsidP="00EA1FA9">
      <w:r>
        <w:separator/>
      </w:r>
    </w:p>
  </w:footnote>
  <w:footnote w:type="continuationSeparator" w:id="0">
    <w:p w:rsidR="00EA1FA9" w:rsidRDefault="00EA1FA9" w:rsidP="00EA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9"/>
    <w:rsid w:val="001C534D"/>
    <w:rsid w:val="00785974"/>
    <w:rsid w:val="008D5186"/>
    <w:rsid w:val="0096705E"/>
    <w:rsid w:val="00C91C7C"/>
    <w:rsid w:val="00DA3299"/>
    <w:rsid w:val="00E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A5239C-A64D-44A1-AAB3-9567C98D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A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206</Characters>
  <Application>Microsoft Office Word</Application>
  <DocSecurity>0</DocSecurity>
  <Lines>17</Lines>
  <Paragraphs>10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5</cp:revision>
  <dcterms:created xsi:type="dcterms:W3CDTF">2020-10-30T06:34:00Z</dcterms:created>
  <dcterms:modified xsi:type="dcterms:W3CDTF">2020-10-30T07:13:00Z</dcterms:modified>
</cp:coreProperties>
</file>