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23" w:rsidRPr="001134E2" w:rsidRDefault="00D35023" w:rsidP="00D35023">
      <w:pPr>
        <w:widowControl/>
        <w:jc w:val="left"/>
        <w:rPr>
          <w:rFonts w:eastAsia="方正大标宋简体"/>
          <w:sz w:val="42"/>
          <w:szCs w:val="42"/>
        </w:rPr>
      </w:pPr>
      <w:r w:rsidRPr="001134E2">
        <w:rPr>
          <w:rFonts w:eastAsia="方正大标宋简体"/>
          <w:sz w:val="42"/>
          <w:szCs w:val="42"/>
        </w:rPr>
        <w:t>附件</w:t>
      </w:r>
      <w:r w:rsidRPr="001134E2">
        <w:rPr>
          <w:rFonts w:eastAsia="方正大标宋简体"/>
          <w:sz w:val="42"/>
          <w:szCs w:val="42"/>
        </w:rPr>
        <w:t>4</w:t>
      </w:r>
    </w:p>
    <w:p w:rsidR="00D35023" w:rsidRPr="001134E2" w:rsidRDefault="00D35023" w:rsidP="00D35023">
      <w:pPr>
        <w:spacing w:before="217" w:after="217" w:line="360" w:lineRule="auto"/>
        <w:jc w:val="center"/>
        <w:rPr>
          <w:rFonts w:eastAsia="仿宋_GB2312"/>
          <w:sz w:val="44"/>
          <w:szCs w:val="44"/>
        </w:rPr>
      </w:pPr>
    </w:p>
    <w:p w:rsidR="00D35023" w:rsidRPr="001134E2" w:rsidRDefault="00D35023" w:rsidP="00D35023">
      <w:pPr>
        <w:jc w:val="center"/>
        <w:rPr>
          <w:rFonts w:eastAsia="方正大标宋简体"/>
          <w:sz w:val="42"/>
          <w:szCs w:val="42"/>
        </w:rPr>
      </w:pPr>
      <w:r w:rsidRPr="001134E2">
        <w:rPr>
          <w:rFonts w:eastAsia="方正大标宋简体"/>
          <w:sz w:val="42"/>
          <w:szCs w:val="42"/>
        </w:rPr>
        <w:t>承诺书</w:t>
      </w:r>
    </w:p>
    <w:p w:rsidR="00D35023" w:rsidRDefault="00D35023" w:rsidP="00D35023">
      <w:pPr>
        <w:rPr>
          <w:sz w:val="32"/>
          <w:szCs w:val="32"/>
        </w:rPr>
      </w:pPr>
    </w:p>
    <w:p w:rsidR="00D35023" w:rsidRPr="001134E2" w:rsidRDefault="00D35023" w:rsidP="00D35023">
      <w:pPr>
        <w:spacing w:before="217" w:after="217" w:line="360" w:lineRule="auto"/>
        <w:jc w:val="left"/>
        <w:rPr>
          <w:rFonts w:eastAsia="方正仿宋简体"/>
          <w:sz w:val="30"/>
          <w:szCs w:val="30"/>
        </w:rPr>
      </w:pPr>
      <w:r w:rsidRPr="001134E2">
        <w:rPr>
          <w:rFonts w:eastAsia="方正仿宋简体"/>
          <w:sz w:val="30"/>
          <w:szCs w:val="30"/>
        </w:rPr>
        <w:t>上海</w:t>
      </w:r>
      <w:r>
        <w:rPr>
          <w:rFonts w:eastAsia="方正仿宋简体" w:hint="eastAsia"/>
          <w:sz w:val="30"/>
          <w:szCs w:val="30"/>
        </w:rPr>
        <w:t>国际</w:t>
      </w:r>
      <w:r>
        <w:rPr>
          <w:rFonts w:eastAsia="方正仿宋简体"/>
          <w:sz w:val="30"/>
          <w:szCs w:val="30"/>
        </w:rPr>
        <w:t>能源交易中心</w:t>
      </w:r>
      <w:r w:rsidRPr="001134E2">
        <w:rPr>
          <w:rFonts w:eastAsia="方正仿宋简体"/>
          <w:sz w:val="30"/>
          <w:szCs w:val="30"/>
        </w:rPr>
        <w:t>：</w:t>
      </w:r>
    </w:p>
    <w:p w:rsidR="00D35023" w:rsidRPr="00312475" w:rsidRDefault="00D35023" w:rsidP="00D35023">
      <w:pPr>
        <w:spacing w:before="217" w:after="217" w:line="360" w:lineRule="auto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 w:rsidRPr="00312475">
        <w:rPr>
          <w:rFonts w:ascii="Times New Roman" w:eastAsia="方正仿宋简体" w:hAnsi="Times New Roman" w:hint="eastAsia"/>
          <w:sz w:val="30"/>
          <w:szCs w:val="30"/>
        </w:rPr>
        <w:t>本</w:t>
      </w:r>
      <w:r w:rsidRPr="00312475">
        <w:rPr>
          <w:rFonts w:ascii="Times New Roman" w:eastAsia="方正仿宋简体" w:hAnsi="Times New Roman"/>
          <w:sz w:val="30"/>
          <w:szCs w:val="30"/>
        </w:rPr>
        <w:t>公司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拟申请</w:t>
      </w:r>
      <w:r w:rsidRPr="00312475">
        <w:rPr>
          <w:rFonts w:ascii="Times New Roman" w:eastAsia="方正仿宋简体" w:hAnsi="Times New Roman"/>
          <w:sz w:val="30"/>
          <w:szCs w:val="30"/>
        </w:rPr>
        <w:t>做市商资格，</w:t>
      </w:r>
      <w:r>
        <w:rPr>
          <w:rFonts w:ascii="Times New Roman" w:eastAsia="方正仿宋简体" w:hAnsi="Times New Roman" w:hint="eastAsia"/>
          <w:sz w:val="30"/>
          <w:szCs w:val="30"/>
        </w:rPr>
        <w:t>在</w:t>
      </w:r>
      <w:r>
        <w:rPr>
          <w:rFonts w:ascii="Times New Roman" w:eastAsia="方正仿宋简体" w:hAnsi="Times New Roman"/>
          <w:sz w:val="30"/>
          <w:szCs w:val="30"/>
        </w:rPr>
        <w:t>市场声誉方面，</w:t>
      </w:r>
      <w:r w:rsidRPr="00312475">
        <w:rPr>
          <w:rFonts w:ascii="Times New Roman" w:eastAsia="方正仿宋简体" w:hAnsi="Times New Roman"/>
          <w:sz w:val="30"/>
          <w:szCs w:val="30"/>
        </w:rPr>
        <w:t>承诺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具备</w:t>
      </w:r>
      <w:r w:rsidRPr="00312475">
        <w:rPr>
          <w:rFonts w:ascii="Times New Roman" w:eastAsia="方正仿宋简体" w:hAnsi="Times New Roman"/>
          <w:sz w:val="30"/>
          <w:szCs w:val="30"/>
        </w:rPr>
        <w:t>《</w:t>
      </w:r>
      <w:r>
        <w:rPr>
          <w:rFonts w:ascii="Times New Roman" w:eastAsia="方正仿宋简体" w:hAnsi="Times New Roman" w:hint="eastAsia"/>
          <w:sz w:val="30"/>
          <w:szCs w:val="30"/>
        </w:rPr>
        <w:t>上海国际</w:t>
      </w:r>
      <w:r>
        <w:rPr>
          <w:rFonts w:ascii="Times New Roman" w:eastAsia="方正仿宋简体" w:hAnsi="Times New Roman"/>
          <w:sz w:val="30"/>
          <w:szCs w:val="30"/>
        </w:rPr>
        <w:t>能源交易中心做市商管理细则</w:t>
      </w:r>
      <w:r w:rsidRPr="00312475">
        <w:rPr>
          <w:rFonts w:ascii="Times New Roman" w:eastAsia="方正仿宋简体" w:hAnsi="Times New Roman"/>
          <w:sz w:val="30"/>
          <w:szCs w:val="30"/>
        </w:rPr>
        <w:t>》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第五条</w:t>
      </w:r>
      <w:r w:rsidRPr="00312475">
        <w:rPr>
          <w:rFonts w:ascii="Times New Roman" w:eastAsia="方正仿宋简体" w:hAnsi="Times New Roman"/>
          <w:sz w:val="30"/>
          <w:szCs w:val="30"/>
        </w:rPr>
        <w:t>关于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“最近三年无重大违法违规记录”的</w:t>
      </w:r>
      <w:r w:rsidRPr="00312475">
        <w:rPr>
          <w:rFonts w:ascii="Times New Roman" w:eastAsia="方正仿宋简体" w:hAnsi="Times New Roman"/>
          <w:sz w:val="30"/>
          <w:szCs w:val="30"/>
        </w:rPr>
        <w:t>条件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（最近</w:t>
      </w:r>
      <w:r w:rsidRPr="00312475">
        <w:rPr>
          <w:rFonts w:ascii="Times New Roman" w:eastAsia="方正仿宋简体" w:hAnsi="Times New Roman"/>
          <w:sz w:val="30"/>
          <w:szCs w:val="30"/>
        </w:rPr>
        <w:t>三年为该次做市商招募截止日期前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36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个月内）</w:t>
      </w:r>
      <w:r w:rsidRPr="00312475">
        <w:rPr>
          <w:rFonts w:ascii="Times New Roman" w:eastAsia="方正仿宋简体" w:hAnsi="Times New Roman"/>
          <w:sz w:val="30"/>
          <w:szCs w:val="30"/>
        </w:rPr>
        <w:t>。</w:t>
      </w:r>
    </w:p>
    <w:p w:rsidR="00D35023" w:rsidRPr="00312475" w:rsidRDefault="00D35023" w:rsidP="00D35023">
      <w:pPr>
        <w:spacing w:before="217" w:after="217" w:line="360" w:lineRule="auto"/>
        <w:ind w:firstLineChars="200" w:firstLine="600"/>
        <w:jc w:val="left"/>
        <w:rPr>
          <w:rFonts w:ascii="Times New Roman" w:eastAsia="方正仿宋简体" w:hAnsi="Times New Roman"/>
          <w:sz w:val="30"/>
          <w:szCs w:val="30"/>
        </w:rPr>
      </w:pPr>
      <w:r w:rsidRPr="00312475">
        <w:rPr>
          <w:rFonts w:ascii="Times New Roman" w:eastAsia="方正仿宋简体" w:hAnsi="Times New Roman"/>
          <w:sz w:val="30"/>
          <w:szCs w:val="30"/>
        </w:rPr>
        <w:t>如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上述</w:t>
      </w:r>
      <w:r w:rsidRPr="00312475">
        <w:rPr>
          <w:rFonts w:ascii="Times New Roman" w:eastAsia="方正仿宋简体" w:hAnsi="Times New Roman"/>
          <w:sz w:val="30"/>
          <w:szCs w:val="30"/>
        </w:rPr>
        <w:t>承诺与实际不符，本公司愿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承担</w:t>
      </w:r>
      <w:r w:rsidRPr="00312475">
        <w:rPr>
          <w:rFonts w:ascii="Times New Roman" w:eastAsia="方正仿宋简体" w:hAnsi="Times New Roman"/>
          <w:sz w:val="30"/>
          <w:szCs w:val="30"/>
        </w:rPr>
        <w:t>由此产生的一切不利后果，包括但不限于取消做市商资格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等</w:t>
      </w:r>
      <w:r w:rsidRPr="00312475">
        <w:rPr>
          <w:rFonts w:ascii="Times New Roman" w:eastAsia="方正仿宋简体" w:hAnsi="Times New Roman"/>
          <w:sz w:val="30"/>
          <w:szCs w:val="30"/>
        </w:rPr>
        <w:t>。</w:t>
      </w:r>
    </w:p>
    <w:p w:rsidR="00D35023" w:rsidRPr="00A07E20" w:rsidRDefault="00D35023" w:rsidP="00D35023">
      <w:pPr>
        <w:ind w:firstLineChars="200" w:firstLine="880"/>
        <w:rPr>
          <w:sz w:val="44"/>
          <w:szCs w:val="44"/>
        </w:rPr>
      </w:pPr>
    </w:p>
    <w:p w:rsidR="00D35023" w:rsidRPr="00A07E20" w:rsidRDefault="00D35023" w:rsidP="00D35023">
      <w:pPr>
        <w:ind w:firstLineChars="200" w:firstLine="880"/>
        <w:rPr>
          <w:sz w:val="44"/>
          <w:szCs w:val="44"/>
        </w:rPr>
      </w:pPr>
    </w:p>
    <w:p w:rsidR="00D35023" w:rsidRPr="00A07E20" w:rsidRDefault="00D35023" w:rsidP="00D35023">
      <w:pPr>
        <w:jc w:val="right"/>
        <w:rPr>
          <w:sz w:val="44"/>
          <w:szCs w:val="44"/>
        </w:rPr>
      </w:pPr>
    </w:p>
    <w:p w:rsidR="00D35023" w:rsidRPr="00A07E20" w:rsidRDefault="00D35023" w:rsidP="00D35023">
      <w:pPr>
        <w:wordWrap w:val="0"/>
        <w:jc w:val="right"/>
        <w:rPr>
          <w:sz w:val="44"/>
          <w:szCs w:val="44"/>
        </w:rPr>
      </w:pPr>
      <w:r>
        <w:rPr>
          <w:rFonts w:ascii="Times New Roman" w:eastAsia="方正仿宋简体" w:hAnsi="Times New Roman" w:hint="eastAsia"/>
          <w:sz w:val="30"/>
          <w:szCs w:val="30"/>
        </w:rPr>
        <w:t xml:space="preserve">   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公司</w:t>
      </w:r>
      <w:r w:rsidRPr="00312475">
        <w:rPr>
          <w:rFonts w:ascii="Times New Roman" w:eastAsia="方正仿宋简体" w:hAnsi="Times New Roman"/>
          <w:sz w:val="30"/>
          <w:szCs w:val="30"/>
        </w:rPr>
        <w:t>名称（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加盖</w:t>
      </w:r>
      <w:r w:rsidRPr="00312475">
        <w:rPr>
          <w:rFonts w:ascii="Times New Roman" w:eastAsia="方正仿宋简体" w:hAnsi="Times New Roman"/>
          <w:sz w:val="30"/>
          <w:szCs w:val="30"/>
        </w:rPr>
        <w:t>公章）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>：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 xml:space="preserve"> </w:t>
      </w:r>
      <w:r w:rsidRPr="00A07E20">
        <w:rPr>
          <w:rFonts w:hint="eastAsia"/>
          <w:sz w:val="44"/>
          <w:szCs w:val="44"/>
        </w:rPr>
        <w:t xml:space="preserve">         </w:t>
      </w:r>
    </w:p>
    <w:p w:rsidR="000D489D" w:rsidRPr="00D35023" w:rsidRDefault="00D35023" w:rsidP="00D35023">
      <w:pPr>
        <w:ind w:firstLineChars="1750" w:firstLine="5250"/>
      </w:pPr>
      <w:bookmarkStart w:id="0" w:name="_GoBack"/>
      <w:bookmarkEnd w:id="0"/>
      <w:r w:rsidRPr="00312475">
        <w:rPr>
          <w:rFonts w:ascii="Times New Roman" w:eastAsia="方正仿宋简体" w:hAnsi="Times New Roman" w:hint="eastAsia"/>
          <w:sz w:val="30"/>
          <w:szCs w:val="30"/>
        </w:rPr>
        <w:t>日期</w:t>
      </w:r>
      <w:r w:rsidRPr="00312475">
        <w:rPr>
          <w:rFonts w:ascii="Times New Roman" w:eastAsia="方正仿宋简体" w:hAnsi="Times New Roman"/>
          <w:sz w:val="30"/>
          <w:szCs w:val="30"/>
        </w:rPr>
        <w:t>：</w:t>
      </w:r>
      <w:r w:rsidRPr="00312475">
        <w:rPr>
          <w:rFonts w:ascii="Times New Roman" w:eastAsia="方正仿宋简体" w:hAnsi="Times New Roman" w:hint="eastAsia"/>
          <w:sz w:val="30"/>
          <w:szCs w:val="30"/>
        </w:rPr>
        <w:t xml:space="preserve">    </w:t>
      </w:r>
      <w:r w:rsidRPr="00A07E20">
        <w:rPr>
          <w:rFonts w:hint="eastAsia"/>
          <w:sz w:val="44"/>
          <w:szCs w:val="44"/>
        </w:rPr>
        <w:t xml:space="preserve">    </w:t>
      </w:r>
    </w:p>
    <w:sectPr w:rsidR="000D489D" w:rsidRPr="00D3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22"/>
    <w:rsid w:val="000775F4"/>
    <w:rsid w:val="000D489D"/>
    <w:rsid w:val="00545022"/>
    <w:rsid w:val="00D3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B065-E297-406F-83B7-1277B1B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SHFE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2020-10-23T10:05:00Z</dcterms:created>
  <dcterms:modified xsi:type="dcterms:W3CDTF">2020-10-23T10:05:00Z</dcterms:modified>
</cp:coreProperties>
</file>