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10" w:rsidRPr="004C2510" w:rsidRDefault="004C2510" w:rsidP="004C2510">
      <w:pPr>
        <w:rPr>
          <w:rFonts w:ascii="Times New Roman" w:eastAsia="华文中宋" w:hAnsi="Times New Roman" w:cs="Times New Roman"/>
          <w:b/>
          <w:sz w:val="42"/>
          <w:szCs w:val="42"/>
        </w:rPr>
      </w:pPr>
      <w:r w:rsidRPr="00F76DF3">
        <w:rPr>
          <w:rFonts w:ascii="Times New Roman" w:eastAsia="华文中宋" w:hAnsi="华文中宋" w:cs="Times New Roman"/>
          <w:b/>
          <w:sz w:val="42"/>
          <w:szCs w:val="42"/>
        </w:rPr>
        <w:t>附件</w:t>
      </w:r>
    </w:p>
    <w:p w:rsidR="0027404A" w:rsidRPr="004C2510" w:rsidRDefault="00875B93" w:rsidP="004C2510">
      <w:pPr>
        <w:widowControl/>
        <w:spacing w:line="600" w:lineRule="exact"/>
        <w:jc w:val="center"/>
        <w:rPr>
          <w:rFonts w:ascii="方正大标宋简体" w:eastAsia="方正大标宋简体" w:hAnsi="Arial" w:cs="方正大标宋简体"/>
          <w:kern w:val="36"/>
          <w:sz w:val="42"/>
          <w:szCs w:val="42"/>
        </w:rPr>
      </w:pPr>
      <w:r>
        <w:rPr>
          <w:rFonts w:ascii="方正大标宋简体" w:eastAsia="方正大标宋简体" w:hAnsi="Arial" w:cs="方正大标宋简体" w:hint="eastAsia"/>
          <w:kern w:val="36"/>
          <w:sz w:val="42"/>
          <w:szCs w:val="42"/>
        </w:rPr>
        <w:t>铝、锌期权</w:t>
      </w:r>
      <w:r w:rsidR="0027404A" w:rsidRPr="00F35A2D">
        <w:rPr>
          <w:rFonts w:ascii="方正大标宋简体" w:eastAsia="方正大标宋简体" w:hAnsi="Arial" w:cs="方正大标宋简体" w:hint="eastAsia"/>
          <w:kern w:val="36"/>
          <w:sz w:val="42"/>
          <w:szCs w:val="42"/>
        </w:rPr>
        <w:t>仿真交易</w:t>
      </w:r>
      <w:r w:rsidR="0027404A">
        <w:rPr>
          <w:rFonts w:ascii="方正大标宋简体" w:eastAsia="方正大标宋简体" w:hAnsi="Arial" w:cs="方正大标宋简体" w:hint="eastAsia"/>
          <w:kern w:val="36"/>
          <w:sz w:val="42"/>
          <w:szCs w:val="42"/>
        </w:rPr>
        <w:t>指南</w:t>
      </w:r>
    </w:p>
    <w:p w:rsidR="004751B1" w:rsidRPr="0052419E" w:rsidRDefault="004751B1" w:rsidP="004751B1">
      <w:pPr>
        <w:pStyle w:val="a3"/>
        <w:widowControl/>
        <w:numPr>
          <w:ilvl w:val="0"/>
          <w:numId w:val="1"/>
        </w:numPr>
        <w:spacing w:line="600" w:lineRule="exact"/>
        <w:ind w:left="0" w:firstLine="600"/>
        <w:rPr>
          <w:rFonts w:ascii="方正黑体简体" w:eastAsia="方正黑体简体" w:hAnsi="Batang" w:cs="Times New Roman"/>
          <w:kern w:val="0"/>
          <w:sz w:val="30"/>
          <w:szCs w:val="30"/>
        </w:rPr>
      </w:pPr>
      <w:r w:rsidRPr="00570ECE">
        <w:rPr>
          <w:rFonts w:ascii="方正黑体简体" w:eastAsia="方正黑体简体" w:hAnsi="Times New Roman" w:cs="方正黑体简体" w:hint="eastAsia"/>
          <w:kern w:val="0"/>
          <w:sz w:val="30"/>
          <w:szCs w:val="30"/>
        </w:rPr>
        <w:t>参与</w:t>
      </w:r>
      <w:r w:rsidRPr="00570ECE">
        <w:rPr>
          <w:rFonts w:ascii="方正黑体简体" w:eastAsia="方正黑体简体" w:hAnsi="Batang" w:cs="方正黑体简体" w:hint="eastAsia"/>
          <w:kern w:val="0"/>
          <w:sz w:val="30"/>
          <w:szCs w:val="30"/>
        </w:rPr>
        <w:t>交易</w:t>
      </w:r>
    </w:p>
    <w:p w:rsidR="004751B1" w:rsidRPr="004621D2" w:rsidRDefault="004751B1" w:rsidP="004751B1">
      <w:pPr>
        <w:widowControl/>
        <w:spacing w:line="600" w:lineRule="exact"/>
        <w:ind w:firstLineChars="200" w:firstLine="600"/>
        <w:rPr>
          <w:rFonts w:ascii="Times New Roman" w:eastAsia="方正仿宋简体" w:hAnsi="Times New Roman" w:cs="方正仿宋简体"/>
          <w:kern w:val="0"/>
          <w:sz w:val="30"/>
          <w:szCs w:val="30"/>
        </w:rPr>
      </w:pPr>
      <w:r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帐号、密码、交易编码等使用上期</w:t>
      </w:r>
      <w:r w:rsidR="00E11DD0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所</w:t>
      </w:r>
      <w:r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仿真测试环境已设立的数据。</w:t>
      </w:r>
    </w:p>
    <w:p w:rsidR="00971EEC" w:rsidRDefault="00971EEC" w:rsidP="00971EEC">
      <w:pPr>
        <w:pStyle w:val="a3"/>
        <w:widowControl/>
        <w:numPr>
          <w:ilvl w:val="0"/>
          <w:numId w:val="1"/>
        </w:numPr>
        <w:spacing w:line="600" w:lineRule="exact"/>
        <w:ind w:left="0" w:firstLine="600"/>
        <w:rPr>
          <w:rFonts w:ascii="方正黑体简体" w:eastAsia="方正黑体简体" w:hAnsi="Times New Roman" w:cs="方正黑体简体"/>
          <w:kern w:val="0"/>
          <w:sz w:val="30"/>
          <w:szCs w:val="30"/>
        </w:rPr>
      </w:pPr>
      <w:r w:rsidRPr="00971EEC">
        <w:rPr>
          <w:rFonts w:ascii="方正黑体简体" w:eastAsia="方正黑体简体" w:hAnsi="Times New Roman" w:cs="方正黑体简体" w:hint="eastAsia"/>
          <w:kern w:val="0"/>
          <w:sz w:val="30"/>
          <w:szCs w:val="30"/>
        </w:rPr>
        <w:t>挂牌标的合约</w:t>
      </w:r>
    </w:p>
    <w:p w:rsidR="00891E89" w:rsidRDefault="00F663B4" w:rsidP="00D510A2">
      <w:pPr>
        <w:widowControl/>
        <w:spacing w:line="600" w:lineRule="exact"/>
        <w:ind w:firstLineChars="200" w:firstLine="600"/>
        <w:rPr>
          <w:rFonts w:ascii="Times New Roman" w:eastAsia="方正仿宋简体" w:hAnsi="Times New Roman" w:cs="方正仿宋简体"/>
          <w:kern w:val="0"/>
          <w:sz w:val="30"/>
          <w:szCs w:val="30"/>
        </w:rPr>
      </w:pPr>
      <w:r w:rsidRPr="00FC2CA2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铝期权</w:t>
      </w:r>
      <w:r w:rsidR="00B04735" w:rsidRPr="00B04735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挂牌标的合约</w:t>
      </w:r>
      <w:r w:rsidR="00D45218" w:rsidRPr="00F26894">
        <w:rPr>
          <w:rFonts w:ascii="Times New Roman" w:eastAsia="方正仿宋简体" w:hAnsi="Times New Roman" w:cs="方正仿宋简体"/>
          <w:kern w:val="0"/>
          <w:sz w:val="30"/>
          <w:szCs w:val="30"/>
        </w:rPr>
        <w:t>AL2008</w:t>
      </w:r>
      <w:r w:rsidR="00D45218" w:rsidRPr="00F26894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、</w:t>
      </w:r>
      <w:r w:rsidR="00D45218" w:rsidRPr="00F26894">
        <w:rPr>
          <w:rFonts w:ascii="Times New Roman" w:eastAsia="方正仿宋简体" w:hAnsi="Times New Roman" w:cs="方正仿宋简体"/>
          <w:kern w:val="0"/>
          <w:sz w:val="30"/>
          <w:szCs w:val="30"/>
        </w:rPr>
        <w:t>AL2009</w:t>
      </w:r>
      <w:r w:rsidR="00DD063C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。</w:t>
      </w:r>
    </w:p>
    <w:p w:rsidR="00BA51F5" w:rsidRPr="00DD063C" w:rsidRDefault="00BA51F5" w:rsidP="00D510A2">
      <w:pPr>
        <w:widowControl/>
        <w:spacing w:line="600" w:lineRule="exact"/>
        <w:ind w:firstLineChars="200" w:firstLine="600"/>
        <w:rPr>
          <w:rFonts w:ascii="Times New Roman" w:eastAsia="方正仿宋简体" w:hAnsi="Times New Roman" w:cs="方正仿宋简体"/>
          <w:kern w:val="0"/>
          <w:sz w:val="30"/>
          <w:szCs w:val="30"/>
        </w:rPr>
      </w:pPr>
      <w:r w:rsidRPr="00DD063C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锌期权挂牌标的合约</w:t>
      </w:r>
      <w:r w:rsidR="00D45218" w:rsidRPr="00F26894">
        <w:rPr>
          <w:rFonts w:ascii="Times New Roman" w:eastAsia="方正仿宋简体" w:hAnsi="Times New Roman" w:cs="方正仿宋简体"/>
          <w:kern w:val="0"/>
          <w:sz w:val="30"/>
          <w:szCs w:val="30"/>
        </w:rPr>
        <w:t>ZN2008</w:t>
      </w:r>
      <w:r w:rsidR="00D45218" w:rsidRPr="00F26894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、</w:t>
      </w:r>
      <w:r w:rsidR="00D45218" w:rsidRPr="00F26894">
        <w:rPr>
          <w:rFonts w:ascii="Times New Roman" w:eastAsia="方正仿宋简体" w:hAnsi="Times New Roman" w:cs="方正仿宋简体"/>
          <w:kern w:val="0"/>
          <w:sz w:val="30"/>
          <w:szCs w:val="30"/>
        </w:rPr>
        <w:t>ZN2009</w:t>
      </w:r>
      <w:bookmarkStart w:id="0" w:name="_GoBack"/>
      <w:bookmarkEnd w:id="0"/>
      <w:r w:rsidR="00891E89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。</w:t>
      </w:r>
    </w:p>
    <w:p w:rsidR="004751B1" w:rsidRPr="006C1CC0" w:rsidRDefault="004751B1" w:rsidP="006C1CC0">
      <w:pPr>
        <w:pStyle w:val="a3"/>
        <w:widowControl/>
        <w:numPr>
          <w:ilvl w:val="0"/>
          <w:numId w:val="1"/>
        </w:numPr>
        <w:spacing w:line="600" w:lineRule="exact"/>
        <w:ind w:firstLineChars="0"/>
        <w:rPr>
          <w:rFonts w:ascii="方正黑体简体" w:eastAsia="方正黑体简体" w:hAnsi="Times New Roman" w:cs="方正黑体简体"/>
          <w:kern w:val="0"/>
          <w:sz w:val="30"/>
          <w:szCs w:val="30"/>
        </w:rPr>
      </w:pPr>
      <w:r w:rsidRPr="00570ECE">
        <w:rPr>
          <w:rFonts w:ascii="方正黑体简体" w:eastAsia="方正黑体简体" w:hAnsi="Times New Roman" w:cs="方正黑体简体" w:hint="eastAsia"/>
          <w:kern w:val="0"/>
          <w:sz w:val="30"/>
          <w:szCs w:val="30"/>
        </w:rPr>
        <w:t>交易时间</w:t>
      </w:r>
    </w:p>
    <w:p w:rsidR="00FC2CA2" w:rsidRPr="0026715F" w:rsidRDefault="004751B1" w:rsidP="0026715F">
      <w:pPr>
        <w:widowControl/>
        <w:spacing w:line="60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F35A2D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每周一至周五上午</w:t>
      </w:r>
      <w:r w:rsidRPr="00F35A2D">
        <w:rPr>
          <w:rFonts w:ascii="Times New Roman" w:eastAsia="方正仿宋简体" w:hAnsi="Times New Roman" w:cs="Times New Roman"/>
          <w:kern w:val="0"/>
          <w:sz w:val="30"/>
          <w:szCs w:val="30"/>
        </w:rPr>
        <w:t>9:00 - 11:30</w:t>
      </w:r>
      <w:r w:rsidRPr="00BE0F5F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，下午</w:t>
      </w:r>
      <w:r w:rsidR="003C6C3E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13</w:t>
      </w:r>
      <w:r w:rsidRPr="00F35A2D">
        <w:rPr>
          <w:rFonts w:ascii="Times New Roman" w:eastAsia="方正仿宋简体" w:hAnsi="Times New Roman" w:cs="Times New Roman"/>
          <w:kern w:val="0"/>
          <w:sz w:val="30"/>
          <w:szCs w:val="30"/>
        </w:rPr>
        <w:t xml:space="preserve">:30 - </w:t>
      </w:r>
      <w:r w:rsidR="003C6C3E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15</w:t>
      </w:r>
      <w:r w:rsidRPr="00F35A2D">
        <w:rPr>
          <w:rFonts w:ascii="Times New Roman" w:eastAsia="方正仿宋简体" w:hAnsi="Times New Roman" w:cs="Times New Roman"/>
          <w:kern w:val="0"/>
          <w:sz w:val="30"/>
          <w:szCs w:val="30"/>
        </w:rPr>
        <w:t>:00</w:t>
      </w:r>
      <w:r w:rsidRPr="00BE0F5F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，连续交易时间为每周一至周五</w:t>
      </w:r>
      <w:r w:rsidRPr="00F35A2D">
        <w:rPr>
          <w:rFonts w:ascii="Times New Roman" w:eastAsia="方正仿宋简体" w:hAnsi="Times New Roman" w:cs="Times New Roman"/>
          <w:kern w:val="0"/>
          <w:sz w:val="30"/>
          <w:szCs w:val="30"/>
        </w:rPr>
        <w:t xml:space="preserve">21:00 </w:t>
      </w:r>
      <w:r w:rsidR="0095473D" w:rsidRPr="00F35A2D">
        <w:rPr>
          <w:rFonts w:ascii="Times New Roman" w:eastAsia="方正仿宋简体" w:hAnsi="Times New Roman" w:cs="Times New Roman"/>
          <w:kern w:val="0"/>
          <w:sz w:val="30"/>
          <w:szCs w:val="30"/>
        </w:rPr>
        <w:t>-</w:t>
      </w:r>
      <w:r w:rsidR="004776AD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次日</w:t>
      </w:r>
      <w:r w:rsidR="004776AD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01</w:t>
      </w:r>
      <w:r w:rsidRPr="00F35A2D">
        <w:rPr>
          <w:rFonts w:ascii="Times New Roman" w:eastAsia="方正仿宋简体" w:hAnsi="Times New Roman" w:cs="Times New Roman"/>
          <w:kern w:val="0"/>
          <w:sz w:val="30"/>
          <w:szCs w:val="30"/>
        </w:rPr>
        <w:t>:00</w:t>
      </w:r>
      <w:r w:rsidR="00BE0F5F" w:rsidRPr="00BE0F5F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（与标的期货合约一致）</w:t>
      </w:r>
      <w:r w:rsidRPr="00BE0F5F"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。</w:t>
      </w:r>
    </w:p>
    <w:p w:rsidR="004751B1" w:rsidRPr="006C1CC0" w:rsidRDefault="00EB0CF7" w:rsidP="006C1CC0">
      <w:pPr>
        <w:pStyle w:val="a3"/>
        <w:widowControl/>
        <w:numPr>
          <w:ilvl w:val="0"/>
          <w:numId w:val="1"/>
        </w:numPr>
        <w:spacing w:line="600" w:lineRule="exact"/>
        <w:ind w:firstLineChars="0"/>
        <w:rPr>
          <w:rFonts w:ascii="方正黑体简体" w:eastAsia="方正黑体简体" w:hAnsi="Times New Roman" w:cs="方正黑体简体"/>
          <w:kern w:val="0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kern w:val="0"/>
          <w:sz w:val="30"/>
          <w:szCs w:val="30"/>
        </w:rPr>
        <w:t>仿真</w:t>
      </w:r>
      <w:r w:rsidR="004751B1" w:rsidRPr="006C1CC0">
        <w:rPr>
          <w:rFonts w:ascii="方正黑体简体" w:eastAsia="方正黑体简体" w:hAnsi="Times New Roman" w:cs="方正黑体简体" w:hint="eastAsia"/>
          <w:kern w:val="0"/>
          <w:sz w:val="30"/>
          <w:szCs w:val="30"/>
        </w:rPr>
        <w:t>参数</w:t>
      </w:r>
    </w:p>
    <w:p w:rsidR="006C1CC0" w:rsidRPr="00CB5119" w:rsidRDefault="00CB5119" w:rsidP="0058474F">
      <w:pPr>
        <w:spacing w:line="520" w:lineRule="exact"/>
        <w:ind w:firstLine="420"/>
        <w:rPr>
          <w:rFonts w:eastAsia="方正楷体简体"/>
          <w:b/>
          <w:sz w:val="28"/>
          <w:szCs w:val="28"/>
        </w:rPr>
      </w:pPr>
      <w:r w:rsidRPr="004A3EC1">
        <w:rPr>
          <w:rFonts w:eastAsia="方正楷体简体"/>
          <w:b/>
          <w:sz w:val="28"/>
          <w:szCs w:val="28"/>
        </w:rPr>
        <w:t>（</w:t>
      </w:r>
      <w:r>
        <w:rPr>
          <w:rFonts w:eastAsia="方正楷体简体" w:hint="eastAsia"/>
          <w:b/>
          <w:sz w:val="28"/>
          <w:szCs w:val="28"/>
        </w:rPr>
        <w:t>一</w:t>
      </w:r>
      <w:r w:rsidRPr="004A3EC1">
        <w:rPr>
          <w:rFonts w:eastAsia="方正楷体简体"/>
          <w:b/>
          <w:sz w:val="28"/>
          <w:szCs w:val="28"/>
        </w:rPr>
        <w:t>）</w:t>
      </w:r>
      <w:r w:rsidR="000049BB" w:rsidRPr="00CB5119">
        <w:rPr>
          <w:rFonts w:eastAsia="方正楷体简体" w:hint="eastAsia"/>
          <w:b/>
          <w:sz w:val="28"/>
          <w:szCs w:val="28"/>
        </w:rPr>
        <w:t>期权合约</w:t>
      </w:r>
    </w:p>
    <w:p w:rsidR="00DF6705" w:rsidRDefault="00FC2CA2" w:rsidP="00EB0C19">
      <w:pPr>
        <w:spacing w:line="520" w:lineRule="exact"/>
        <w:ind w:left="281" w:firstLine="420"/>
        <w:rPr>
          <w:rFonts w:ascii="Times New Roman" w:eastAsia="方正仿宋简体" w:hAnsi="Times New Roman" w:cs="方正仿宋简体"/>
          <w:kern w:val="0"/>
          <w:sz w:val="30"/>
          <w:szCs w:val="30"/>
        </w:rPr>
      </w:pPr>
      <w:r w:rsidRPr="00FC2CA2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铝、锌期权合约请参见《</w:t>
      </w:r>
      <w:r w:rsidRPr="00FC2CA2">
        <w:rPr>
          <w:rFonts w:ascii="Times New Roman" w:eastAsia="方正仿宋简体" w:hAnsi="Times New Roman" w:cs="方正仿宋简体"/>
          <w:kern w:val="0"/>
          <w:sz w:val="30"/>
          <w:szCs w:val="30"/>
        </w:rPr>
        <w:t>上海期货交易所就铝期权合约和锌期权合约公开征求意见的公告</w:t>
      </w:r>
      <w:r w:rsidRPr="00FC2CA2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》</w:t>
      </w:r>
      <w:r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，链接为</w:t>
      </w:r>
    </w:p>
    <w:p w:rsidR="00FF379B" w:rsidRDefault="00156578" w:rsidP="00EB0C19">
      <w:pPr>
        <w:spacing w:line="520" w:lineRule="exact"/>
        <w:ind w:left="281" w:firstLine="420"/>
        <w:rPr>
          <w:rFonts w:ascii="Times New Roman" w:eastAsia="方正仿宋简体" w:hAnsi="Times New Roman" w:cs="方正仿宋简体"/>
          <w:kern w:val="0"/>
          <w:sz w:val="30"/>
          <w:szCs w:val="30"/>
        </w:rPr>
      </w:pPr>
      <w:hyperlink r:id="rId7" w:history="1">
        <w:r w:rsidR="00FC2CA2" w:rsidRPr="00D80C1D">
          <w:rPr>
            <w:rFonts w:ascii="Times New Roman" w:eastAsia="方正仿宋简体" w:hAnsi="Times New Roman" w:cs="方正仿宋简体"/>
            <w:kern w:val="0"/>
            <w:sz w:val="30"/>
            <w:szCs w:val="30"/>
          </w:rPr>
          <w:t>http://www.shfe.com.cn/news/notice/911337038.html</w:t>
        </w:r>
      </w:hyperlink>
      <w:r w:rsidR="00BD29CE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。</w:t>
      </w:r>
    </w:p>
    <w:p w:rsidR="00EF1DB7" w:rsidRPr="00BD29CE" w:rsidRDefault="00EF1DB7" w:rsidP="0058474F">
      <w:pPr>
        <w:spacing w:line="520" w:lineRule="exact"/>
        <w:ind w:firstLineChars="149" w:firstLine="419"/>
        <w:rPr>
          <w:rFonts w:eastAsia="方正楷体简体"/>
          <w:b/>
          <w:sz w:val="28"/>
          <w:szCs w:val="28"/>
        </w:rPr>
      </w:pPr>
      <w:r w:rsidRPr="004A3EC1">
        <w:rPr>
          <w:rFonts w:eastAsia="方正楷体简体"/>
          <w:b/>
          <w:sz w:val="28"/>
          <w:szCs w:val="28"/>
        </w:rPr>
        <w:t>（</w:t>
      </w:r>
      <w:r>
        <w:rPr>
          <w:rFonts w:eastAsia="方正楷体简体" w:hint="eastAsia"/>
          <w:b/>
          <w:sz w:val="28"/>
          <w:szCs w:val="28"/>
        </w:rPr>
        <w:t>二</w:t>
      </w:r>
      <w:r w:rsidRPr="004A3EC1">
        <w:rPr>
          <w:rFonts w:eastAsia="方正楷体简体"/>
          <w:b/>
          <w:sz w:val="28"/>
          <w:szCs w:val="28"/>
        </w:rPr>
        <w:t>）</w:t>
      </w:r>
      <w:r>
        <w:rPr>
          <w:rFonts w:eastAsia="方正楷体简体" w:hint="eastAsia"/>
          <w:b/>
          <w:sz w:val="28"/>
          <w:szCs w:val="28"/>
        </w:rPr>
        <w:t>相关仿真</w:t>
      </w:r>
      <w:r w:rsidR="00181E90">
        <w:rPr>
          <w:rFonts w:eastAsia="方正楷体简体" w:hint="eastAsia"/>
          <w:b/>
          <w:sz w:val="28"/>
          <w:szCs w:val="28"/>
        </w:rPr>
        <w:t>交易</w:t>
      </w:r>
      <w:r>
        <w:rPr>
          <w:rFonts w:eastAsia="方正楷体简体" w:hint="eastAsia"/>
          <w:b/>
          <w:sz w:val="28"/>
          <w:szCs w:val="28"/>
        </w:rPr>
        <w:t>参数</w:t>
      </w:r>
    </w:p>
    <w:tbl>
      <w:tblPr>
        <w:tblW w:w="793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1"/>
        <w:gridCol w:w="5387"/>
      </w:tblGrid>
      <w:tr w:rsidR="00EF1DB7" w:rsidRPr="00A962F4" w:rsidTr="00EC1D64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DB7" w:rsidRPr="00CA78D2" w:rsidRDefault="00EF1DB7" w:rsidP="00EC1D64">
            <w:pPr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 w:rsidRPr="00CA78D2">
              <w:rPr>
                <w:rFonts w:ascii="Times New Roman" w:eastAsia="方正仿宋简体" w:hAnsi="Times New Roman" w:cs="方正仿宋简体" w:hint="eastAsia"/>
                <w:kern w:val="0"/>
              </w:rPr>
              <w:t>项目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1DB7" w:rsidRPr="00CA78D2" w:rsidRDefault="003E222C" w:rsidP="00EC1D64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3E222C">
              <w:rPr>
                <w:rFonts w:ascii="Times New Roman" w:eastAsia="方正仿宋简体" w:hAnsi="Times New Roman" w:cs="方正仿宋简体" w:hint="eastAsia"/>
                <w:kern w:val="0"/>
              </w:rPr>
              <w:t>铝、锌期权</w:t>
            </w:r>
            <w:r w:rsidR="00EF1DB7" w:rsidRPr="00CA78D2">
              <w:rPr>
                <w:rFonts w:ascii="Times New Roman" w:eastAsia="方正仿宋简体" w:hAnsi="Times New Roman" w:cs="方正仿宋简体" w:hint="eastAsia"/>
                <w:kern w:val="0"/>
              </w:rPr>
              <w:t>仿真交易参数值</w:t>
            </w:r>
          </w:p>
        </w:tc>
      </w:tr>
      <w:tr w:rsidR="00EF1DB7" w:rsidRPr="00A962F4" w:rsidTr="00EC1D64">
        <w:tc>
          <w:tcPr>
            <w:tcW w:w="2551" w:type="dxa"/>
            <w:vAlign w:val="center"/>
          </w:tcPr>
          <w:p w:rsidR="00EF1DB7" w:rsidRPr="00207918" w:rsidRDefault="00EF1DB7" w:rsidP="00EC1D64">
            <w:pPr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交易手续费</w:t>
            </w:r>
          </w:p>
        </w:tc>
        <w:tc>
          <w:tcPr>
            <w:tcW w:w="5387" w:type="dxa"/>
          </w:tcPr>
          <w:p w:rsidR="00EF1DB7" w:rsidRPr="00207918" w:rsidRDefault="00EF1DB7" w:rsidP="00EC1D64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/>
                <w:kern w:val="0"/>
              </w:rPr>
              <w:t>1.5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元</w:t>
            </w:r>
            <w:r w:rsidRPr="00207918">
              <w:rPr>
                <w:rFonts w:ascii="Times New Roman" w:eastAsia="方正仿宋简体" w:hAnsi="Times New Roman" w:cs="方正仿宋简体"/>
                <w:kern w:val="0"/>
              </w:rPr>
              <w:t>/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手</w:t>
            </w:r>
          </w:p>
        </w:tc>
      </w:tr>
      <w:tr w:rsidR="00EF1DB7" w:rsidRPr="00A962F4" w:rsidTr="00EC1D64">
        <w:tc>
          <w:tcPr>
            <w:tcW w:w="2551" w:type="dxa"/>
            <w:vAlign w:val="center"/>
          </w:tcPr>
          <w:p w:rsidR="00EF1DB7" w:rsidRPr="00207918" w:rsidRDefault="00EF1DB7" w:rsidP="00EC1D64">
            <w:pPr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交易手续费平今优惠</w:t>
            </w:r>
          </w:p>
        </w:tc>
        <w:tc>
          <w:tcPr>
            <w:tcW w:w="5387" w:type="dxa"/>
          </w:tcPr>
          <w:p w:rsidR="00EF1DB7" w:rsidRPr="00207918" w:rsidRDefault="00EF1DB7" w:rsidP="00EC1D64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免收平今手续费</w:t>
            </w:r>
          </w:p>
        </w:tc>
      </w:tr>
      <w:tr w:rsidR="00EF1DB7" w:rsidRPr="00A962F4" w:rsidTr="00EC1D64">
        <w:tc>
          <w:tcPr>
            <w:tcW w:w="2551" w:type="dxa"/>
            <w:vAlign w:val="center"/>
          </w:tcPr>
          <w:p w:rsidR="00EF1DB7" w:rsidRPr="00207918" w:rsidRDefault="00EF1DB7" w:rsidP="00EC1D64">
            <w:pPr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行权（履约）手续费</w:t>
            </w:r>
          </w:p>
        </w:tc>
        <w:tc>
          <w:tcPr>
            <w:tcW w:w="5387" w:type="dxa"/>
          </w:tcPr>
          <w:p w:rsidR="00EF1DB7" w:rsidRPr="00207918" w:rsidRDefault="00EF1DB7" w:rsidP="00EC1D64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/>
                <w:kern w:val="0"/>
              </w:rPr>
              <w:t>1.5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元</w:t>
            </w:r>
            <w:r w:rsidRPr="00207918">
              <w:rPr>
                <w:rFonts w:ascii="Times New Roman" w:eastAsia="方正仿宋简体" w:hAnsi="Times New Roman" w:cs="方正仿宋简体"/>
                <w:kern w:val="0"/>
              </w:rPr>
              <w:t>/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手</w:t>
            </w:r>
          </w:p>
        </w:tc>
      </w:tr>
      <w:tr w:rsidR="00EF1DB7" w:rsidRPr="00A962F4" w:rsidTr="00EC1D64">
        <w:tc>
          <w:tcPr>
            <w:tcW w:w="2551" w:type="dxa"/>
            <w:vAlign w:val="center"/>
          </w:tcPr>
          <w:p w:rsidR="00EF1DB7" w:rsidRPr="00207918" w:rsidRDefault="00EF1DB7" w:rsidP="00EC1D64">
            <w:pPr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行权前期权自对冲手续费</w:t>
            </w:r>
          </w:p>
        </w:tc>
        <w:tc>
          <w:tcPr>
            <w:tcW w:w="5387" w:type="dxa"/>
          </w:tcPr>
          <w:p w:rsidR="00EF1DB7" w:rsidRPr="00207918" w:rsidRDefault="00EF1DB7" w:rsidP="00EC1D64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/>
                <w:kern w:val="0"/>
              </w:rPr>
              <w:t>1.5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元</w:t>
            </w:r>
            <w:r w:rsidRPr="00207918">
              <w:rPr>
                <w:rFonts w:ascii="Times New Roman" w:eastAsia="方正仿宋简体" w:hAnsi="Times New Roman" w:cs="方正仿宋简体"/>
                <w:kern w:val="0"/>
              </w:rPr>
              <w:t>/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手</w:t>
            </w:r>
          </w:p>
        </w:tc>
      </w:tr>
      <w:tr w:rsidR="00EF1DB7" w:rsidRPr="00A962F4" w:rsidTr="00EC1D64">
        <w:tc>
          <w:tcPr>
            <w:tcW w:w="2551" w:type="dxa"/>
            <w:vAlign w:val="center"/>
          </w:tcPr>
          <w:p w:rsidR="00EF1DB7" w:rsidRPr="00207918" w:rsidRDefault="00EF1DB7" w:rsidP="00EC1D64">
            <w:pPr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做市商期权自对冲手续费</w:t>
            </w:r>
          </w:p>
        </w:tc>
        <w:tc>
          <w:tcPr>
            <w:tcW w:w="5387" w:type="dxa"/>
          </w:tcPr>
          <w:p w:rsidR="00EF1DB7" w:rsidRPr="00207918" w:rsidRDefault="00EF1DB7" w:rsidP="00EC1D64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免收手续费</w:t>
            </w:r>
          </w:p>
        </w:tc>
      </w:tr>
      <w:tr w:rsidR="00EF1DB7" w:rsidRPr="00A962F4" w:rsidTr="00EC1D64">
        <w:tc>
          <w:tcPr>
            <w:tcW w:w="2551" w:type="dxa"/>
            <w:vAlign w:val="center"/>
          </w:tcPr>
          <w:p w:rsidR="00EF1DB7" w:rsidRPr="00207918" w:rsidRDefault="00EF1DB7" w:rsidP="00EC1D64">
            <w:pPr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行权后期货自对冲手续费</w:t>
            </w:r>
          </w:p>
        </w:tc>
        <w:tc>
          <w:tcPr>
            <w:tcW w:w="5387" w:type="dxa"/>
          </w:tcPr>
          <w:p w:rsidR="00EF1DB7" w:rsidRPr="00207918" w:rsidRDefault="00EF1DB7" w:rsidP="00EC1D64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免收手续费</w:t>
            </w:r>
          </w:p>
        </w:tc>
      </w:tr>
      <w:tr w:rsidR="00EF1DB7" w:rsidRPr="00A962F4" w:rsidTr="00EC1D64">
        <w:tc>
          <w:tcPr>
            <w:tcW w:w="2551" w:type="dxa"/>
            <w:vAlign w:val="center"/>
          </w:tcPr>
          <w:p w:rsidR="00EF1DB7" w:rsidRPr="00207918" w:rsidRDefault="00EF1DB7" w:rsidP="00EC1D64">
            <w:pPr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无风险利率</w:t>
            </w:r>
          </w:p>
        </w:tc>
        <w:tc>
          <w:tcPr>
            <w:tcW w:w="5387" w:type="dxa"/>
          </w:tcPr>
          <w:p w:rsidR="00EF1DB7" w:rsidRPr="00207918" w:rsidRDefault="00EF1DB7" w:rsidP="00EC1D64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/>
                <w:kern w:val="0"/>
              </w:rPr>
              <w:t>1.5%</w:t>
            </w:r>
          </w:p>
        </w:tc>
      </w:tr>
      <w:tr w:rsidR="006243D2" w:rsidRPr="00A962F4" w:rsidTr="00EC1D64">
        <w:tc>
          <w:tcPr>
            <w:tcW w:w="2551" w:type="dxa"/>
            <w:vAlign w:val="center"/>
          </w:tcPr>
          <w:p w:rsidR="006243D2" w:rsidRPr="00207918" w:rsidRDefault="006243D2" w:rsidP="00EC1D64">
            <w:pPr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 w:rsidRPr="00F35A2D">
              <w:rPr>
                <w:rFonts w:ascii="Times New Roman" w:eastAsia="方正仿宋简体" w:hAnsi="Times New Roman" w:cs="方正仿宋简体" w:hint="eastAsia"/>
                <w:kern w:val="0"/>
              </w:rPr>
              <w:t>限价单最</w:t>
            </w:r>
            <w:r w:rsidR="00FC6D73">
              <w:rPr>
                <w:rFonts w:ascii="Times New Roman" w:eastAsia="方正仿宋简体" w:hAnsi="Times New Roman" w:cs="方正仿宋简体" w:hint="eastAsia"/>
                <w:kern w:val="0"/>
              </w:rPr>
              <w:t>小</w:t>
            </w:r>
            <w:r w:rsidRPr="00F35A2D">
              <w:rPr>
                <w:rFonts w:ascii="Times New Roman" w:eastAsia="方正仿宋简体" w:hAnsi="Times New Roman" w:cs="方正仿宋简体" w:hint="eastAsia"/>
                <w:kern w:val="0"/>
              </w:rPr>
              <w:t>下单量</w:t>
            </w:r>
          </w:p>
        </w:tc>
        <w:tc>
          <w:tcPr>
            <w:tcW w:w="5387" w:type="dxa"/>
          </w:tcPr>
          <w:p w:rsidR="006243D2" w:rsidRPr="00207918" w:rsidRDefault="00FC6D73" w:rsidP="00EC1D64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1</w:t>
            </w:r>
            <w:r>
              <w:rPr>
                <w:rFonts w:ascii="Times New Roman" w:eastAsia="方正仿宋简体" w:hAnsi="Times New Roman" w:cs="方正仿宋简体" w:hint="eastAsia"/>
                <w:kern w:val="0"/>
              </w:rPr>
              <w:t>手</w:t>
            </w:r>
          </w:p>
        </w:tc>
      </w:tr>
      <w:tr w:rsidR="006243D2" w:rsidRPr="00A962F4" w:rsidTr="00EC1D64">
        <w:tc>
          <w:tcPr>
            <w:tcW w:w="2551" w:type="dxa"/>
            <w:vAlign w:val="center"/>
          </w:tcPr>
          <w:p w:rsidR="006243D2" w:rsidRPr="00F35A2D" w:rsidRDefault="006243D2" w:rsidP="00EC1D64">
            <w:pPr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 w:rsidRPr="00F35A2D">
              <w:rPr>
                <w:rFonts w:ascii="Times New Roman" w:eastAsia="方正仿宋简体" w:hAnsi="Times New Roman" w:cs="方正仿宋简体" w:hint="eastAsia"/>
                <w:kern w:val="0"/>
              </w:rPr>
              <w:t>限价单最大下单量</w:t>
            </w:r>
          </w:p>
        </w:tc>
        <w:tc>
          <w:tcPr>
            <w:tcW w:w="5387" w:type="dxa"/>
          </w:tcPr>
          <w:p w:rsidR="006243D2" w:rsidRPr="00207918" w:rsidRDefault="00FC6D73" w:rsidP="00EC1D64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100</w:t>
            </w:r>
            <w:r w:rsidR="00512EA9">
              <w:rPr>
                <w:rFonts w:ascii="Times New Roman" w:eastAsia="方正仿宋简体" w:hAnsi="Times New Roman" w:cs="方正仿宋简体" w:hint="eastAsia"/>
                <w:kern w:val="0"/>
              </w:rPr>
              <w:t>手</w:t>
            </w:r>
          </w:p>
        </w:tc>
      </w:tr>
    </w:tbl>
    <w:p w:rsidR="00EF1DB7" w:rsidRDefault="00EF1DB7" w:rsidP="00EF1DB7">
      <w:pPr>
        <w:widowControl/>
        <w:ind w:firstLineChars="200" w:firstLine="400"/>
        <w:rPr>
          <w:rFonts w:ascii="Times New Roman" w:eastAsia="方正仿宋简体" w:hAnsi="Times New Roman" w:cs="方正仿宋简体"/>
          <w:kern w:val="0"/>
          <w:sz w:val="20"/>
          <w:szCs w:val="20"/>
        </w:rPr>
      </w:pPr>
    </w:p>
    <w:p w:rsidR="000273D9" w:rsidRDefault="000273D9" w:rsidP="000F4D36">
      <w:pPr>
        <w:spacing w:line="520" w:lineRule="exact"/>
        <w:ind w:firstLine="420"/>
        <w:rPr>
          <w:rFonts w:eastAsia="方正楷体简体" w:hint="eastAsia"/>
          <w:b/>
          <w:sz w:val="28"/>
          <w:szCs w:val="28"/>
        </w:rPr>
      </w:pPr>
    </w:p>
    <w:p w:rsidR="00385377" w:rsidRPr="004A3EC1" w:rsidRDefault="00385377" w:rsidP="000F4D36">
      <w:pPr>
        <w:spacing w:line="520" w:lineRule="exact"/>
        <w:ind w:firstLine="420"/>
        <w:rPr>
          <w:rFonts w:eastAsia="方正楷体简体"/>
          <w:b/>
          <w:sz w:val="28"/>
          <w:szCs w:val="28"/>
        </w:rPr>
      </w:pPr>
      <w:r w:rsidRPr="004A3EC1">
        <w:rPr>
          <w:rFonts w:eastAsia="方正楷体简体"/>
          <w:b/>
          <w:sz w:val="28"/>
          <w:szCs w:val="28"/>
        </w:rPr>
        <w:lastRenderedPageBreak/>
        <w:t>（</w:t>
      </w:r>
      <w:r w:rsidR="00902EBF">
        <w:rPr>
          <w:rFonts w:eastAsia="方正楷体简体" w:hint="eastAsia"/>
          <w:b/>
          <w:sz w:val="28"/>
          <w:szCs w:val="28"/>
        </w:rPr>
        <w:t>三</w:t>
      </w:r>
      <w:r w:rsidRPr="004A3EC1">
        <w:rPr>
          <w:rFonts w:eastAsia="方正楷体简体"/>
          <w:b/>
          <w:sz w:val="28"/>
          <w:szCs w:val="28"/>
        </w:rPr>
        <w:t>）</w:t>
      </w:r>
      <w:r>
        <w:rPr>
          <w:rFonts w:eastAsia="方正楷体简体" w:hint="eastAsia"/>
          <w:b/>
          <w:sz w:val="28"/>
          <w:szCs w:val="28"/>
        </w:rPr>
        <w:t>持仓限额</w:t>
      </w:r>
    </w:p>
    <w:tbl>
      <w:tblPr>
        <w:tblW w:w="7938" w:type="dxa"/>
        <w:tblInd w:w="279" w:type="dxa"/>
        <w:tblLook w:val="04A0"/>
      </w:tblPr>
      <w:tblGrid>
        <w:gridCol w:w="759"/>
        <w:gridCol w:w="1736"/>
        <w:gridCol w:w="952"/>
        <w:gridCol w:w="805"/>
        <w:gridCol w:w="1968"/>
        <w:gridCol w:w="977"/>
        <w:gridCol w:w="741"/>
      </w:tblGrid>
      <w:tr w:rsidR="00385377" w:rsidRPr="00261B5A" w:rsidTr="00EC1D64">
        <w:trPr>
          <w:trHeight w:val="624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5377" w:rsidRPr="008E0470" w:rsidRDefault="009F6CCC" w:rsidP="00EC1D64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品种</w:t>
            </w:r>
          </w:p>
        </w:tc>
        <w:tc>
          <w:tcPr>
            <w:tcW w:w="34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77" w:rsidRPr="008E0470" w:rsidRDefault="00385377" w:rsidP="00EC1D64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8E0470">
              <w:rPr>
                <w:rFonts w:ascii="Times New Roman" w:eastAsia="方正仿宋简体" w:hAnsi="Times New Roman" w:cs="方正仿宋简体" w:hint="eastAsia"/>
                <w:kern w:val="0"/>
              </w:rPr>
              <w:t>标的期货合约挂牌至交割月前第二月（期权合约挂牌至到期月前一月）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77" w:rsidRPr="008E0470" w:rsidRDefault="00385377" w:rsidP="00EC1D64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8E0470">
              <w:rPr>
                <w:rFonts w:ascii="Times New Roman" w:eastAsia="方正仿宋简体" w:hAnsi="Times New Roman" w:cs="方正仿宋简体" w:hint="eastAsia"/>
                <w:kern w:val="0"/>
              </w:rPr>
              <w:t>标的期货合约交割月前第一月（期权到期月）</w:t>
            </w:r>
          </w:p>
        </w:tc>
      </w:tr>
      <w:tr w:rsidR="00385377" w:rsidRPr="00261B5A" w:rsidTr="00EC1D64">
        <w:trPr>
          <w:trHeight w:val="624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377" w:rsidRPr="008E0470" w:rsidRDefault="00385377" w:rsidP="00EC1D64">
            <w:pPr>
              <w:rPr>
                <w:rFonts w:ascii="Times New Roman" w:eastAsia="方正仿宋简体" w:hAnsi="Times New Roman" w:cs="方正仿宋简体"/>
                <w:kern w:val="0"/>
              </w:rPr>
            </w:pPr>
          </w:p>
        </w:tc>
        <w:tc>
          <w:tcPr>
            <w:tcW w:w="34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5377" w:rsidRPr="008E0470" w:rsidRDefault="00385377" w:rsidP="00EC1D64">
            <w:pPr>
              <w:rPr>
                <w:rFonts w:ascii="Times New Roman" w:eastAsia="方正仿宋简体" w:hAnsi="Times New Roman" w:cs="方正仿宋简体"/>
                <w:kern w:val="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5377" w:rsidRPr="008E0470" w:rsidRDefault="00385377" w:rsidP="00EC1D64">
            <w:pPr>
              <w:rPr>
                <w:rFonts w:ascii="Times New Roman" w:eastAsia="方正仿宋简体" w:hAnsi="Times New Roman" w:cs="方正仿宋简体"/>
                <w:kern w:val="0"/>
              </w:rPr>
            </w:pPr>
          </w:p>
        </w:tc>
      </w:tr>
      <w:tr w:rsidR="00385377" w:rsidRPr="00261B5A" w:rsidTr="00EC1D64">
        <w:trPr>
          <w:trHeight w:val="399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377" w:rsidRPr="008E0470" w:rsidRDefault="00385377" w:rsidP="00EC1D64">
            <w:pPr>
              <w:rPr>
                <w:rFonts w:ascii="Times New Roman" w:eastAsia="方正仿宋简体" w:hAnsi="Times New Roman" w:cs="方正仿宋简体"/>
                <w:kern w:val="0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5377" w:rsidRPr="008E0470" w:rsidRDefault="00385377" w:rsidP="00EC1D64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限仓数额</w:t>
            </w: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(</w:t>
            </w: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手，单边</w:t>
            </w: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5377" w:rsidRPr="008E0470" w:rsidRDefault="00385377" w:rsidP="00EC1D64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限仓数额</w:t>
            </w: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(</w:t>
            </w: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手，单边</w:t>
            </w: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)</w:t>
            </w:r>
          </w:p>
        </w:tc>
      </w:tr>
      <w:tr w:rsidR="009F6CCC" w:rsidRPr="00261B5A" w:rsidTr="009F6CCC">
        <w:trPr>
          <w:trHeight w:val="504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77" w:rsidRPr="008E0470" w:rsidRDefault="00385377" w:rsidP="00EC1D64">
            <w:pPr>
              <w:rPr>
                <w:rFonts w:ascii="Times New Roman" w:eastAsia="方正仿宋简体" w:hAnsi="Times New Roman" w:cs="方正仿宋简体"/>
                <w:kern w:val="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77" w:rsidRPr="008E0470" w:rsidRDefault="00385377" w:rsidP="00EC1D64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非期货公司会员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77" w:rsidRPr="008E0470" w:rsidRDefault="00385377" w:rsidP="00EC1D64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客户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77" w:rsidRPr="008E0470" w:rsidRDefault="00385377" w:rsidP="00EC1D64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做市商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77" w:rsidRPr="008E0470" w:rsidRDefault="00385377" w:rsidP="00EC1D64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非期货公司会员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77" w:rsidRPr="008E0470" w:rsidRDefault="00385377" w:rsidP="00EC1D64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客户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77" w:rsidRPr="008E0470" w:rsidRDefault="00385377" w:rsidP="00EC1D64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做市商</w:t>
            </w:r>
          </w:p>
        </w:tc>
      </w:tr>
      <w:tr w:rsidR="009F6CCC" w:rsidRPr="00261B5A" w:rsidTr="009F6CCC">
        <w:trPr>
          <w:trHeight w:val="57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377" w:rsidRPr="008E0470" w:rsidRDefault="009F6CCC" w:rsidP="00EC1D64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铝期权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77" w:rsidRPr="008E0470" w:rsidRDefault="00385377" w:rsidP="00EC1D64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10000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77" w:rsidRPr="008E0470" w:rsidRDefault="00385377" w:rsidP="00EC1D64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10000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77" w:rsidRPr="008E0470" w:rsidRDefault="00385377" w:rsidP="00EC1D64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3</w:t>
            </w: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0000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77" w:rsidRPr="008E0470" w:rsidRDefault="00385377" w:rsidP="00EC1D64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3000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77" w:rsidRPr="008E0470" w:rsidRDefault="00385377" w:rsidP="00EC1D64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3000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77" w:rsidRPr="008E0470" w:rsidRDefault="00385377" w:rsidP="00EC1D64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3</w:t>
            </w: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0000</w:t>
            </w:r>
          </w:p>
        </w:tc>
      </w:tr>
      <w:tr w:rsidR="00020D9C" w:rsidRPr="00261B5A" w:rsidTr="009F6CCC">
        <w:trPr>
          <w:trHeight w:val="57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9C" w:rsidRPr="008E0470" w:rsidRDefault="00020D9C" w:rsidP="00020D9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锌期权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9C" w:rsidRPr="008E0470" w:rsidRDefault="00020D9C" w:rsidP="00020D9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6000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9C" w:rsidRPr="008E0470" w:rsidRDefault="00020D9C" w:rsidP="00020D9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6000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9C" w:rsidRPr="008E0470" w:rsidRDefault="00020D9C" w:rsidP="00020D9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25000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9C" w:rsidRPr="008E0470" w:rsidRDefault="00020D9C" w:rsidP="00020D9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2400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9C" w:rsidRPr="008E0470" w:rsidRDefault="00020D9C" w:rsidP="00020D9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2400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9C" w:rsidRPr="008E0470" w:rsidRDefault="00020D9C" w:rsidP="00020D9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25000</w:t>
            </w:r>
          </w:p>
        </w:tc>
      </w:tr>
    </w:tbl>
    <w:p w:rsidR="00AA7E52" w:rsidRDefault="0025670F" w:rsidP="004751B1">
      <w:pPr>
        <w:widowControl/>
        <w:ind w:firstLineChars="200" w:firstLine="600"/>
        <w:rPr>
          <w:rFonts w:ascii="方正仿宋简体" w:eastAsia="方正仿宋简体" w:hAnsi="Arial" w:cs="方正仿宋简体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sz w:val="30"/>
          <w:szCs w:val="30"/>
        </w:rPr>
        <w:t>五</w:t>
      </w:r>
      <w:r w:rsidR="004751B1" w:rsidRPr="00570ECE">
        <w:rPr>
          <w:rFonts w:ascii="方正黑体简体" w:eastAsia="方正黑体简体" w:hAnsi="Times New Roman" w:cs="方正黑体简体" w:hint="eastAsia"/>
          <w:sz w:val="30"/>
          <w:szCs w:val="30"/>
        </w:rPr>
        <w:t>、套保</w:t>
      </w:r>
      <w:r w:rsidR="004751B1">
        <w:rPr>
          <w:rFonts w:ascii="方正仿宋简体" w:eastAsia="方正仿宋简体" w:hAnsi="Arial" w:cs="方正仿宋简体" w:hint="eastAsia"/>
          <w:sz w:val="30"/>
          <w:szCs w:val="30"/>
        </w:rPr>
        <w:t>、</w:t>
      </w:r>
      <w:r w:rsidR="004751B1">
        <w:rPr>
          <w:rFonts w:ascii="方正黑体简体" w:eastAsia="方正黑体简体" w:hAnsi="Times New Roman" w:cs="方正黑体简体" w:hint="eastAsia"/>
          <w:sz w:val="30"/>
          <w:szCs w:val="30"/>
        </w:rPr>
        <w:t>套利额度</w:t>
      </w:r>
      <w:r w:rsidR="004751B1" w:rsidRPr="00570ECE">
        <w:rPr>
          <w:rFonts w:ascii="方正黑体简体" w:eastAsia="方正黑体简体" w:hAnsi="Times New Roman" w:cs="方正黑体简体" w:hint="eastAsia"/>
          <w:sz w:val="30"/>
          <w:szCs w:val="30"/>
        </w:rPr>
        <w:t>申请</w:t>
      </w:r>
      <w:r w:rsidR="004751B1" w:rsidRPr="00570ECE">
        <w:rPr>
          <w:rFonts w:ascii="方正黑体简体" w:eastAsia="方正黑体简体" w:hAnsi="Times New Roman" w:cs="Times New Roman"/>
          <w:sz w:val="30"/>
          <w:szCs w:val="30"/>
        </w:rPr>
        <w:br/>
      </w:r>
      <w:r w:rsidR="004751B1" w:rsidRPr="00A82BD1">
        <w:rPr>
          <w:rFonts w:ascii="方正仿宋简体" w:eastAsia="方正仿宋简体" w:hAnsi="Arial" w:cs="方正仿宋简体" w:hint="eastAsia"/>
          <w:sz w:val="30"/>
          <w:szCs w:val="30"/>
        </w:rPr>
        <w:t xml:space="preserve">　　</w:t>
      </w:r>
      <w:r w:rsidR="004751B1">
        <w:rPr>
          <w:rFonts w:ascii="方正仿宋简体" w:eastAsia="方正仿宋简体" w:hAnsi="Arial" w:cs="方正仿宋简体" w:hint="eastAsia"/>
          <w:sz w:val="30"/>
          <w:szCs w:val="30"/>
        </w:rPr>
        <w:t>会员</w:t>
      </w:r>
      <w:r w:rsidR="004751B1" w:rsidRPr="00C67884">
        <w:rPr>
          <w:rFonts w:ascii="方正仿宋简体" w:eastAsia="方正仿宋简体" w:hAnsi="Arial" w:cs="方正仿宋简体" w:hint="eastAsia"/>
          <w:sz w:val="30"/>
          <w:szCs w:val="30"/>
        </w:rPr>
        <w:t>通过</w:t>
      </w:r>
      <w:r w:rsidR="004751B1">
        <w:rPr>
          <w:rFonts w:ascii="方正仿宋简体" w:eastAsia="方正仿宋简体" w:hAnsi="Arial" w:cs="方正仿宋简体" w:hint="eastAsia"/>
          <w:sz w:val="30"/>
          <w:szCs w:val="30"/>
        </w:rPr>
        <w:t>仿真</w:t>
      </w:r>
      <w:r w:rsidR="004751B1" w:rsidRPr="00C67884">
        <w:rPr>
          <w:rFonts w:ascii="方正仿宋简体" w:eastAsia="方正仿宋简体" w:hAnsi="Arial" w:cs="方正仿宋简体" w:hint="eastAsia"/>
          <w:sz w:val="30"/>
          <w:szCs w:val="30"/>
        </w:rPr>
        <w:t>会员服务系统</w:t>
      </w:r>
      <w:r w:rsidR="004751B1">
        <w:rPr>
          <w:rFonts w:ascii="方正仿宋简体" w:eastAsia="方正仿宋简体" w:hAnsi="Arial" w:cs="方正仿宋简体" w:hint="eastAsia"/>
          <w:sz w:val="30"/>
          <w:szCs w:val="30"/>
        </w:rPr>
        <w:t>，为客户申请</w:t>
      </w:r>
      <w:r w:rsidR="004751B1" w:rsidRPr="00A82BD1">
        <w:rPr>
          <w:rFonts w:ascii="方正仿宋简体" w:eastAsia="方正仿宋简体" w:hAnsi="Arial" w:cs="方正仿宋简体" w:hint="eastAsia"/>
          <w:sz w:val="30"/>
          <w:szCs w:val="30"/>
        </w:rPr>
        <w:t>套期保值</w:t>
      </w:r>
      <w:r w:rsidR="004751B1">
        <w:rPr>
          <w:rFonts w:ascii="方正仿宋简体" w:eastAsia="方正仿宋简体" w:hAnsi="Arial" w:cs="方正仿宋简体" w:hint="eastAsia"/>
          <w:sz w:val="30"/>
          <w:szCs w:val="30"/>
        </w:rPr>
        <w:t>、套利</w:t>
      </w:r>
      <w:r w:rsidR="004751B1" w:rsidRPr="00A82BD1">
        <w:rPr>
          <w:rFonts w:ascii="方正仿宋简体" w:eastAsia="方正仿宋简体" w:hAnsi="Arial" w:cs="方正仿宋简体" w:hint="eastAsia"/>
          <w:sz w:val="30"/>
          <w:szCs w:val="30"/>
        </w:rPr>
        <w:t>额度</w:t>
      </w:r>
      <w:r w:rsidR="004751B1">
        <w:rPr>
          <w:rFonts w:ascii="方正仿宋简体" w:eastAsia="方正仿宋简体" w:hAnsi="Arial" w:cs="方正仿宋简体" w:hint="eastAsia"/>
          <w:sz w:val="30"/>
          <w:szCs w:val="30"/>
        </w:rPr>
        <w:t>。</w:t>
      </w:r>
    </w:p>
    <w:p w:rsidR="004751B1" w:rsidRPr="00B36964" w:rsidRDefault="0025670F" w:rsidP="004751B1">
      <w:pPr>
        <w:widowControl/>
        <w:ind w:firstLineChars="200" w:firstLine="600"/>
        <w:rPr>
          <w:rFonts w:ascii="方正楷体简体" w:eastAsia="方正楷体简体" w:hAnsi="Arial" w:cs="方正楷体简体"/>
          <w:b/>
          <w:bCs/>
          <w:kern w:val="0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sz w:val="30"/>
          <w:szCs w:val="30"/>
        </w:rPr>
        <w:t>六</w:t>
      </w:r>
      <w:r w:rsidR="004751B1" w:rsidRPr="00570ECE">
        <w:rPr>
          <w:rFonts w:ascii="方正黑体简体" w:eastAsia="方正黑体简体" w:hAnsi="Times New Roman" w:cs="方正黑体简体" w:hint="eastAsia"/>
          <w:sz w:val="30"/>
          <w:szCs w:val="30"/>
        </w:rPr>
        <w:t>、技术指引</w:t>
      </w:r>
      <w:r w:rsidR="004751B1" w:rsidRPr="00570ECE">
        <w:rPr>
          <w:rFonts w:ascii="方正黑体简体" w:eastAsia="方正黑体简体" w:hAnsi="Times New Roman" w:cs="Times New Roman"/>
          <w:sz w:val="30"/>
          <w:szCs w:val="30"/>
        </w:rPr>
        <w:br/>
      </w:r>
      <w:r w:rsidR="004751B1" w:rsidRPr="00570ECE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（</w:t>
      </w:r>
      <w:r w:rsidR="004751B1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一</w:t>
      </w:r>
      <w:r w:rsidR="004751B1" w:rsidRPr="00570ECE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）</w:t>
      </w:r>
      <w:r w:rsidR="004751B1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仿真</w:t>
      </w:r>
      <w:r w:rsidR="004751B1"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交易系统（通过证联网</w:t>
      </w:r>
      <w:r w:rsidR="004751B1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测试网</w:t>
      </w:r>
      <w:r w:rsidR="004751B1"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接入）</w:t>
      </w:r>
      <w:r w:rsidR="004751B1" w:rsidRPr="00570ECE">
        <w:rPr>
          <w:rFonts w:ascii="方正楷体简体" w:eastAsia="方正楷体简体" w:hAnsi="Times New Roman" w:cs="Times New Roman"/>
          <w:b/>
          <w:bCs/>
          <w:sz w:val="30"/>
          <w:szCs w:val="30"/>
        </w:rPr>
        <w:br/>
      </w:r>
      <w:r w:rsidR="004751B1" w:rsidRPr="00F35A2D">
        <w:rPr>
          <w:rFonts w:ascii="Times New Roman" w:eastAsia="方正仿宋简体" w:hAnsi="Times New Roman" w:cs="方正仿宋简体" w:hint="eastAsia"/>
          <w:sz w:val="30"/>
          <w:szCs w:val="30"/>
        </w:rPr>
        <w:t xml:space="preserve">　</w:t>
      </w:r>
      <w:r w:rsidR="004751B1">
        <w:rPr>
          <w:rFonts w:ascii="Times New Roman" w:eastAsia="方正仿宋简体" w:hAnsi="Times New Roman" w:cs="方正仿宋简体"/>
          <w:sz w:val="30"/>
          <w:szCs w:val="30"/>
        </w:rPr>
        <w:tab/>
      </w:r>
      <w:r w:rsidR="004751B1">
        <w:rPr>
          <w:rFonts w:ascii="仿宋" w:eastAsia="仿宋" w:hAnsi="仿宋" w:hint="eastAsia"/>
          <w:sz w:val="30"/>
          <w:szCs w:val="30"/>
        </w:rPr>
        <w:t>前端域名服务(以下简称</w:t>
      </w:r>
      <w:r w:rsidR="004751B1" w:rsidRPr="0097344C">
        <w:rPr>
          <w:rFonts w:ascii="仿宋" w:eastAsia="仿宋" w:hAnsi="仿宋"/>
          <w:sz w:val="30"/>
          <w:szCs w:val="30"/>
        </w:rPr>
        <w:t>FENS</w:t>
      </w:r>
      <w:r w:rsidR="004751B1">
        <w:rPr>
          <w:rFonts w:ascii="仿宋" w:eastAsia="仿宋" w:hAnsi="仿宋" w:hint="eastAsia"/>
          <w:sz w:val="30"/>
          <w:szCs w:val="30"/>
        </w:rPr>
        <w:t>)</w:t>
      </w:r>
      <w:r w:rsidR="004751B1" w:rsidRPr="0097344C">
        <w:rPr>
          <w:rFonts w:ascii="仿宋" w:eastAsia="仿宋" w:hAnsi="仿宋"/>
          <w:sz w:val="30"/>
          <w:szCs w:val="30"/>
        </w:rPr>
        <w:t>地址为：</w:t>
      </w:r>
    </w:p>
    <w:p w:rsidR="004751B1" w:rsidRPr="0097344C" w:rsidRDefault="004751B1" w:rsidP="004751B1">
      <w:pPr>
        <w:widowControl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42</w:t>
      </w:r>
      <w:r w:rsidRPr="0097344C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24</w:t>
      </w:r>
      <w:r w:rsidRPr="0097344C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1</w:t>
      </w:r>
      <w:r w:rsidRPr="0097344C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47、 42</w:t>
      </w:r>
      <w:r w:rsidRPr="0097344C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24</w:t>
      </w:r>
      <w:r w:rsidRPr="0097344C">
        <w:rPr>
          <w:rFonts w:ascii="仿宋" w:eastAsia="仿宋" w:hAnsi="仿宋"/>
          <w:sz w:val="30"/>
          <w:szCs w:val="30"/>
        </w:rPr>
        <w:t>.1.</w:t>
      </w:r>
      <w:r>
        <w:rPr>
          <w:rFonts w:ascii="仿宋" w:eastAsia="仿宋" w:hAnsi="仿宋" w:hint="eastAsia"/>
          <w:sz w:val="30"/>
          <w:szCs w:val="30"/>
        </w:rPr>
        <w:t>48</w:t>
      </w:r>
    </w:p>
    <w:p w:rsidR="004751B1" w:rsidRDefault="004751B1" w:rsidP="004751B1">
      <w:pPr>
        <w:widowControl/>
        <w:ind w:firstLineChars="200" w:firstLine="600"/>
        <w:rPr>
          <w:rFonts w:ascii="仿宋" w:eastAsia="仿宋" w:hAnsi="仿宋"/>
          <w:sz w:val="30"/>
          <w:szCs w:val="30"/>
        </w:rPr>
      </w:pPr>
      <w:r w:rsidRPr="0097344C">
        <w:rPr>
          <w:rFonts w:ascii="仿宋" w:eastAsia="仿宋" w:hAnsi="仿宋"/>
          <w:sz w:val="30"/>
          <w:szCs w:val="30"/>
        </w:rPr>
        <w:t>使用FENS服务器获取交易前置机地址参数的TCP普通链路端口号为</w:t>
      </w:r>
      <w:r>
        <w:rPr>
          <w:rFonts w:ascii="仿宋" w:eastAsia="仿宋" w:hAnsi="仿宋" w:hint="eastAsia"/>
          <w:sz w:val="30"/>
          <w:szCs w:val="30"/>
        </w:rPr>
        <w:t>5</w:t>
      </w:r>
      <w:r w:rsidRPr="0097344C">
        <w:rPr>
          <w:rFonts w:ascii="仿宋" w:eastAsia="仿宋" w:hAnsi="仿宋"/>
          <w:sz w:val="30"/>
          <w:szCs w:val="30"/>
        </w:rPr>
        <w:t>901；使用FENS服务器获取行情前置机地址参数的TCP普通链路端口号为</w:t>
      </w:r>
      <w:r>
        <w:rPr>
          <w:rFonts w:ascii="仿宋" w:eastAsia="仿宋" w:hAnsi="仿宋" w:hint="eastAsia"/>
          <w:sz w:val="30"/>
          <w:szCs w:val="30"/>
        </w:rPr>
        <w:t>5</w:t>
      </w:r>
      <w:r w:rsidRPr="0097344C">
        <w:rPr>
          <w:rFonts w:ascii="仿宋" w:eastAsia="仿宋" w:hAnsi="仿宋"/>
          <w:sz w:val="30"/>
          <w:szCs w:val="30"/>
        </w:rPr>
        <w:t>903</w:t>
      </w:r>
      <w:r w:rsidRPr="0097344C">
        <w:rPr>
          <w:rFonts w:ascii="仿宋" w:eastAsia="仿宋" w:hAnsi="仿宋" w:hint="eastAsia"/>
          <w:sz w:val="30"/>
          <w:szCs w:val="30"/>
        </w:rPr>
        <w:t>。</w:t>
      </w:r>
    </w:p>
    <w:p w:rsidR="004751B1" w:rsidRPr="00884535" w:rsidRDefault="004751B1" w:rsidP="004751B1">
      <w:pPr>
        <w:widowControl/>
        <w:ind w:firstLineChars="200" w:firstLine="600"/>
        <w:rPr>
          <w:rFonts w:ascii="仿宋" w:eastAsia="仿宋" w:hAnsi="仿宋"/>
          <w:sz w:val="30"/>
          <w:szCs w:val="30"/>
        </w:rPr>
      </w:pPr>
      <w:r w:rsidRPr="00B92ACE">
        <w:rPr>
          <w:rFonts w:ascii="仿宋" w:eastAsia="仿宋" w:hAnsi="仿宋"/>
          <w:sz w:val="30"/>
          <w:szCs w:val="30"/>
        </w:rPr>
        <w:t>各会员单位</w:t>
      </w:r>
      <w:r w:rsidRPr="00B92ACE">
        <w:rPr>
          <w:rFonts w:ascii="仿宋" w:eastAsia="仿宋" w:hAnsi="仿宋" w:hint="eastAsia"/>
          <w:sz w:val="30"/>
          <w:szCs w:val="30"/>
        </w:rPr>
        <w:t>和各</w:t>
      </w:r>
      <w:r w:rsidRPr="00B92ACE">
        <w:rPr>
          <w:rFonts w:ascii="仿宋" w:eastAsia="仿宋" w:hAnsi="仿宋"/>
          <w:sz w:val="30"/>
          <w:szCs w:val="30"/>
        </w:rPr>
        <w:t>行情转发单位</w:t>
      </w:r>
      <w:r w:rsidRPr="005B308F">
        <w:rPr>
          <w:rFonts w:ascii="仿宋" w:eastAsia="仿宋" w:hAnsi="仿宋"/>
          <w:sz w:val="30"/>
          <w:szCs w:val="30"/>
        </w:rPr>
        <w:t>的网络安全控制策略应</w:t>
      </w:r>
      <w:r>
        <w:rPr>
          <w:rFonts w:ascii="仿宋" w:eastAsia="仿宋" w:hAnsi="仿宋" w:hint="eastAsia"/>
          <w:sz w:val="30"/>
          <w:szCs w:val="30"/>
        </w:rPr>
        <w:t>开通</w:t>
      </w:r>
      <w:r w:rsidRPr="005B308F">
        <w:rPr>
          <w:rFonts w:ascii="仿宋" w:eastAsia="仿宋" w:hAnsi="仿宋"/>
          <w:sz w:val="30"/>
          <w:szCs w:val="30"/>
        </w:rPr>
        <w:t>对</w:t>
      </w:r>
      <w:r>
        <w:rPr>
          <w:rFonts w:ascii="仿宋" w:eastAsia="仿宋" w:hAnsi="仿宋" w:hint="eastAsia"/>
          <w:sz w:val="30"/>
          <w:szCs w:val="30"/>
        </w:rPr>
        <w:t>42</w:t>
      </w:r>
      <w:r w:rsidRPr="005B308F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24</w:t>
      </w:r>
      <w:r w:rsidRPr="005B308F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1</w:t>
      </w:r>
      <w:r w:rsidRPr="005B308F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0/24</w:t>
      </w:r>
      <w:r w:rsidRPr="005B308F">
        <w:rPr>
          <w:rFonts w:ascii="仿宋" w:eastAsia="仿宋" w:hAnsi="仿宋"/>
          <w:sz w:val="30"/>
          <w:szCs w:val="30"/>
        </w:rPr>
        <w:t>网段上TCP端口为</w:t>
      </w:r>
      <w:r>
        <w:rPr>
          <w:rFonts w:ascii="仿宋" w:eastAsia="仿宋" w:hAnsi="仿宋" w:hint="eastAsia"/>
          <w:sz w:val="30"/>
          <w:szCs w:val="30"/>
        </w:rPr>
        <w:t>5</w:t>
      </w:r>
      <w:r w:rsidRPr="005B308F">
        <w:rPr>
          <w:rFonts w:ascii="仿宋" w:eastAsia="仿宋" w:hAnsi="仿宋"/>
          <w:sz w:val="30"/>
          <w:szCs w:val="30"/>
        </w:rPr>
        <w:t>901、</w:t>
      </w:r>
      <w:r>
        <w:rPr>
          <w:rFonts w:ascii="仿宋" w:eastAsia="仿宋" w:hAnsi="仿宋" w:hint="eastAsia"/>
          <w:sz w:val="30"/>
          <w:szCs w:val="30"/>
        </w:rPr>
        <w:t>5</w:t>
      </w:r>
      <w:r w:rsidRPr="005B308F">
        <w:rPr>
          <w:rFonts w:ascii="仿宋" w:eastAsia="仿宋" w:hAnsi="仿宋"/>
          <w:sz w:val="30"/>
          <w:szCs w:val="30"/>
        </w:rPr>
        <w:t>903、</w:t>
      </w:r>
      <w:r>
        <w:rPr>
          <w:rFonts w:ascii="仿宋" w:eastAsia="仿宋" w:hAnsi="仿宋" w:hint="eastAsia"/>
          <w:sz w:val="30"/>
          <w:szCs w:val="30"/>
        </w:rPr>
        <w:t>4</w:t>
      </w:r>
      <w:r w:rsidRPr="005B308F">
        <w:rPr>
          <w:rFonts w:ascii="仿宋" w:eastAsia="仿宋" w:hAnsi="仿宋"/>
          <w:sz w:val="30"/>
          <w:szCs w:val="30"/>
        </w:rPr>
        <w:t>3005、</w:t>
      </w:r>
      <w:r>
        <w:rPr>
          <w:rFonts w:ascii="仿宋" w:eastAsia="仿宋" w:hAnsi="仿宋" w:hint="eastAsia"/>
          <w:sz w:val="30"/>
          <w:szCs w:val="30"/>
        </w:rPr>
        <w:t>4</w:t>
      </w:r>
      <w:r w:rsidRPr="005B308F">
        <w:rPr>
          <w:rFonts w:ascii="仿宋" w:eastAsia="仿宋" w:hAnsi="仿宋"/>
          <w:sz w:val="30"/>
          <w:szCs w:val="30"/>
        </w:rPr>
        <w:t>3011的访问</w:t>
      </w:r>
      <w:r>
        <w:rPr>
          <w:rFonts w:ascii="仿宋" w:eastAsia="仿宋" w:hAnsi="仿宋" w:hint="eastAsia"/>
          <w:sz w:val="30"/>
          <w:szCs w:val="30"/>
        </w:rPr>
        <w:t>权限</w:t>
      </w:r>
      <w:r w:rsidRPr="005B308F">
        <w:rPr>
          <w:rFonts w:ascii="仿宋" w:eastAsia="仿宋" w:hAnsi="仿宋"/>
          <w:sz w:val="30"/>
          <w:szCs w:val="30"/>
        </w:rPr>
        <w:t>；及对</w:t>
      </w:r>
      <w:r>
        <w:rPr>
          <w:rFonts w:ascii="仿宋" w:eastAsia="仿宋" w:hAnsi="仿宋" w:hint="eastAsia"/>
          <w:sz w:val="30"/>
          <w:szCs w:val="30"/>
        </w:rPr>
        <w:t>4</w:t>
      </w:r>
      <w:r w:rsidRPr="005B308F">
        <w:rPr>
          <w:rFonts w:ascii="仿宋" w:eastAsia="仿宋" w:hAnsi="仿宋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24</w:t>
      </w:r>
      <w:r w:rsidRPr="005B308F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1</w:t>
      </w:r>
      <w:r w:rsidRPr="005B308F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0/24</w:t>
      </w:r>
      <w:r w:rsidRPr="005B308F">
        <w:rPr>
          <w:rFonts w:ascii="仿宋" w:eastAsia="仿宋" w:hAnsi="仿宋"/>
          <w:sz w:val="30"/>
          <w:szCs w:val="30"/>
        </w:rPr>
        <w:t>网段上TCP端口为80、443、7002的访问</w:t>
      </w:r>
      <w:r>
        <w:rPr>
          <w:rFonts w:ascii="仿宋" w:eastAsia="仿宋" w:hAnsi="仿宋" w:hint="eastAsia"/>
          <w:sz w:val="30"/>
          <w:szCs w:val="30"/>
        </w:rPr>
        <w:t>权限</w:t>
      </w:r>
      <w:r w:rsidRPr="005B308F">
        <w:rPr>
          <w:rFonts w:ascii="仿宋" w:eastAsia="仿宋" w:hAnsi="仿宋"/>
          <w:sz w:val="30"/>
          <w:szCs w:val="30"/>
        </w:rPr>
        <w:t>。确保上述网段及协议端口的通讯正常。</w:t>
      </w:r>
    </w:p>
    <w:p w:rsidR="004751B1" w:rsidRDefault="004751B1" w:rsidP="004751B1">
      <w:pPr>
        <w:widowControl/>
        <w:ind w:left="420" w:firstLineChars="60" w:firstLine="180"/>
        <w:rPr>
          <w:rStyle w:val="a4"/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上期</w:t>
      </w:r>
      <w:r w:rsidR="005454DD">
        <w:rPr>
          <w:rFonts w:ascii="仿宋" w:eastAsia="仿宋" w:hAnsi="仿宋" w:hint="eastAsia"/>
          <w:sz w:val="30"/>
          <w:szCs w:val="30"/>
        </w:rPr>
        <w:t>所</w:t>
      </w:r>
      <w:r w:rsidRPr="004A42C4">
        <w:rPr>
          <w:rFonts w:ascii="仿宋" w:eastAsia="仿宋" w:hAnsi="仿宋" w:hint="eastAsia"/>
          <w:sz w:val="30"/>
          <w:szCs w:val="30"/>
        </w:rPr>
        <w:t>的一档行情主题号为</w:t>
      </w:r>
      <w:r w:rsidR="005454DD">
        <w:rPr>
          <w:rFonts w:ascii="仿宋" w:eastAsia="仿宋" w:hAnsi="仿宋" w:hint="eastAsia"/>
          <w:sz w:val="30"/>
          <w:szCs w:val="30"/>
        </w:rPr>
        <w:t>1</w:t>
      </w:r>
      <w:r w:rsidRPr="004A42C4">
        <w:rPr>
          <w:rFonts w:ascii="仿宋" w:eastAsia="仿宋" w:hAnsi="仿宋" w:hint="eastAsia"/>
          <w:sz w:val="30"/>
          <w:szCs w:val="30"/>
        </w:rPr>
        <w:t>001，发布频率为每秒2笔。</w:t>
      </w: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（二）</w:t>
      </w:r>
      <w:r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仿真</w:t>
      </w: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会员服务系统（通过证联网</w:t>
      </w:r>
      <w:r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测试网</w:t>
      </w: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接入）</w:t>
      </w:r>
    </w:p>
    <w:p w:rsidR="004751B1" w:rsidRPr="00C70974" w:rsidRDefault="00156578" w:rsidP="000273D9">
      <w:pPr>
        <w:widowControl/>
        <w:ind w:firstLineChars="250" w:firstLine="525"/>
        <w:rPr>
          <w:rFonts w:ascii="仿宋" w:eastAsia="仿宋" w:hAnsi="仿宋"/>
          <w:sz w:val="30"/>
          <w:szCs w:val="30"/>
        </w:rPr>
      </w:pPr>
      <w:hyperlink r:id="rId8" w:history="1">
        <w:r w:rsidR="0042077D" w:rsidRPr="0042077D">
          <w:rPr>
            <w:rFonts w:ascii="仿宋" w:eastAsia="仿宋" w:hAnsi="仿宋"/>
            <w:sz w:val="30"/>
            <w:szCs w:val="30"/>
          </w:rPr>
          <w:t>http://42.24.1.247</w:t>
        </w:r>
      </w:hyperlink>
    </w:p>
    <w:p w:rsidR="004751B1" w:rsidRDefault="004751B1" w:rsidP="004751B1">
      <w:pPr>
        <w:widowControl/>
        <w:spacing w:line="560" w:lineRule="exact"/>
        <w:ind w:firstLineChars="139" w:firstLine="419"/>
        <w:rPr>
          <w:rFonts w:ascii="方正楷体简体" w:eastAsia="方正楷体简体" w:hAnsi="Arial" w:cs="方正楷体简体"/>
          <w:b/>
          <w:bCs/>
          <w:kern w:val="0"/>
          <w:sz w:val="30"/>
          <w:szCs w:val="30"/>
        </w:rPr>
      </w:pP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（</w:t>
      </w:r>
      <w:r w:rsidR="0042077D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三</w:t>
      </w:r>
      <w:r w:rsidRPr="001A00FA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）</w:t>
      </w:r>
      <w:r w:rsidRPr="0058668E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期货市场监控中心</w:t>
      </w:r>
      <w:r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仿真</w:t>
      </w:r>
      <w:r w:rsidRPr="0058668E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统一开户</w:t>
      </w:r>
      <w:r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系统</w:t>
      </w:r>
    </w:p>
    <w:p w:rsidR="004751B1" w:rsidRPr="0036489E" w:rsidRDefault="004751B1" w:rsidP="004751B1">
      <w:pPr>
        <w:widowControl/>
        <w:spacing w:line="560" w:lineRule="exact"/>
        <w:ind w:firstLineChars="139" w:firstLine="417"/>
        <w:rPr>
          <w:rFonts w:ascii="仿宋" w:eastAsia="仿宋" w:hAnsi="仿宋"/>
          <w:sz w:val="30"/>
          <w:szCs w:val="30"/>
        </w:rPr>
      </w:pPr>
      <w:r w:rsidRPr="0036489E"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>如需新开客户，请通过以下地址申请。</w:t>
      </w:r>
    </w:p>
    <w:p w:rsidR="004751B1" w:rsidRPr="00E51679" w:rsidRDefault="004751B1" w:rsidP="004751B1">
      <w:pPr>
        <w:widowControl/>
        <w:ind w:firstLineChars="150" w:firstLine="450"/>
        <w:rPr>
          <w:rFonts w:ascii="仿宋" w:eastAsia="仿宋" w:hAnsi="仿宋"/>
          <w:sz w:val="30"/>
          <w:szCs w:val="30"/>
        </w:rPr>
      </w:pPr>
      <w:r w:rsidRPr="00E51679">
        <w:rPr>
          <w:rFonts w:ascii="仿宋" w:eastAsia="仿宋" w:hAnsi="仿宋" w:hint="eastAsia"/>
          <w:sz w:val="30"/>
          <w:szCs w:val="30"/>
        </w:rPr>
        <w:t>（1）</w:t>
      </w:r>
      <w:r w:rsidRPr="00E51679">
        <w:rPr>
          <w:rFonts w:ascii="仿宋" w:eastAsia="仿宋" w:hAnsi="仿宋"/>
          <w:sz w:val="30"/>
          <w:szCs w:val="30"/>
        </w:rPr>
        <w:t>web方式</w:t>
      </w:r>
      <w:r w:rsidRPr="00E51679">
        <w:rPr>
          <w:rFonts w:ascii="仿宋" w:eastAsia="仿宋" w:hAnsi="仿宋" w:hint="eastAsia"/>
          <w:sz w:val="30"/>
          <w:szCs w:val="30"/>
        </w:rPr>
        <w:t>的地址:</w:t>
      </w:r>
    </w:p>
    <w:p w:rsidR="004751B1" w:rsidRPr="00195FC7" w:rsidRDefault="004751B1" w:rsidP="004751B1">
      <w:pPr>
        <w:pStyle w:val="a3"/>
        <w:widowControl/>
        <w:numPr>
          <w:ilvl w:val="0"/>
          <w:numId w:val="2"/>
        </w:numPr>
        <w:ind w:firstLineChars="0"/>
        <w:rPr>
          <w:rFonts w:ascii="仿宋" w:eastAsia="仿宋" w:hAnsi="仿宋"/>
          <w:sz w:val="30"/>
          <w:szCs w:val="30"/>
        </w:rPr>
      </w:pPr>
      <w:r w:rsidRPr="00195FC7">
        <w:rPr>
          <w:rFonts w:ascii="仿宋" w:eastAsia="仿宋" w:hAnsi="仿宋" w:hint="eastAsia"/>
          <w:sz w:val="30"/>
          <w:szCs w:val="30"/>
        </w:rPr>
        <w:t>互联网</w:t>
      </w:r>
      <w:r>
        <w:rPr>
          <w:rFonts w:ascii="仿宋" w:eastAsia="仿宋" w:hAnsi="仿宋" w:hint="eastAsia"/>
          <w:sz w:val="30"/>
          <w:szCs w:val="30"/>
        </w:rPr>
        <w:t>接入</w:t>
      </w:r>
    </w:p>
    <w:p w:rsidR="004751B1" w:rsidRPr="00E51679" w:rsidRDefault="004751B1" w:rsidP="004751B1">
      <w:pPr>
        <w:widowControl/>
        <w:rPr>
          <w:rFonts w:ascii="仿宋" w:eastAsia="仿宋" w:hAnsi="仿宋"/>
          <w:sz w:val="30"/>
          <w:szCs w:val="30"/>
        </w:rPr>
      </w:pPr>
      <w:r w:rsidRPr="00E51679">
        <w:rPr>
          <w:rFonts w:ascii="仿宋" w:eastAsia="仿宋" w:hAnsi="仿宋"/>
          <w:sz w:val="30"/>
          <w:szCs w:val="30"/>
        </w:rPr>
        <w:t xml:space="preserve">　联通:</w:t>
      </w:r>
      <w:r w:rsidRPr="00E51679">
        <w:rPr>
          <w:rFonts w:ascii="仿宋" w:eastAsia="仿宋" w:hAnsi="仿宋" w:hint="eastAsia"/>
          <w:sz w:val="30"/>
          <w:szCs w:val="30"/>
        </w:rPr>
        <w:t xml:space="preserve"> https://114.247.41.212/test/</w:t>
      </w:r>
      <w:r w:rsidRPr="00E51679">
        <w:rPr>
          <w:rFonts w:ascii="仿宋" w:eastAsia="仿宋" w:hAnsi="仿宋"/>
          <w:sz w:val="30"/>
          <w:szCs w:val="30"/>
        </w:rPr>
        <w:br/>
        <w:t xml:space="preserve">　电信: https://124.127.115.212/test/</w:t>
      </w:r>
    </w:p>
    <w:p w:rsidR="004751B1" w:rsidRPr="00E51679" w:rsidRDefault="004751B1" w:rsidP="004751B1">
      <w:pPr>
        <w:widowControl/>
        <w:ind w:firstLineChars="250" w:firstLine="750"/>
        <w:rPr>
          <w:rFonts w:ascii="仿宋" w:eastAsia="仿宋" w:hAnsi="仿宋"/>
          <w:sz w:val="30"/>
          <w:szCs w:val="30"/>
        </w:rPr>
      </w:pPr>
      <w:r w:rsidRPr="00E51679">
        <w:rPr>
          <w:rFonts w:ascii="仿宋" w:eastAsia="仿宋" w:hAnsi="仿宋" w:hint="eastAsia"/>
          <w:sz w:val="30"/>
          <w:szCs w:val="30"/>
        </w:rPr>
        <w:t>域名访问：h</w:t>
      </w:r>
      <w:r w:rsidRPr="00E51679">
        <w:rPr>
          <w:rFonts w:ascii="仿宋" w:eastAsia="仿宋" w:hAnsi="仿宋"/>
          <w:sz w:val="30"/>
          <w:szCs w:val="30"/>
        </w:rPr>
        <w:t>ttps://zjfzkhweb.cfmmc.com.cn/test/</w:t>
      </w:r>
    </w:p>
    <w:p w:rsidR="004751B1" w:rsidRPr="00E51679" w:rsidRDefault="004751B1" w:rsidP="004751B1">
      <w:pPr>
        <w:pStyle w:val="a3"/>
        <w:widowControl/>
        <w:numPr>
          <w:ilvl w:val="0"/>
          <w:numId w:val="2"/>
        </w:numPr>
        <w:ind w:firstLineChars="0"/>
        <w:rPr>
          <w:rFonts w:ascii="仿宋" w:eastAsia="仿宋" w:hAnsi="仿宋"/>
          <w:sz w:val="30"/>
          <w:szCs w:val="30"/>
        </w:rPr>
      </w:pPr>
      <w:r w:rsidRPr="00E51679">
        <w:rPr>
          <w:rFonts w:ascii="仿宋" w:eastAsia="仿宋" w:hAnsi="仿宋" w:hint="eastAsia"/>
          <w:sz w:val="30"/>
          <w:szCs w:val="30"/>
        </w:rPr>
        <w:t>证联网</w:t>
      </w:r>
      <w:r>
        <w:rPr>
          <w:rFonts w:ascii="仿宋" w:eastAsia="仿宋" w:hAnsi="仿宋" w:hint="eastAsia"/>
          <w:sz w:val="30"/>
          <w:szCs w:val="30"/>
        </w:rPr>
        <w:t>测试网接入</w:t>
      </w:r>
    </w:p>
    <w:p w:rsidR="004751B1" w:rsidRPr="00E51679" w:rsidRDefault="004751B1" w:rsidP="004751B1">
      <w:pPr>
        <w:widowControl/>
        <w:ind w:firstLineChars="250" w:firstLine="750"/>
        <w:rPr>
          <w:rFonts w:ascii="仿宋" w:eastAsia="仿宋" w:hAnsi="仿宋"/>
          <w:sz w:val="30"/>
          <w:szCs w:val="30"/>
        </w:rPr>
      </w:pPr>
      <w:r w:rsidRPr="00E51679">
        <w:rPr>
          <w:rFonts w:ascii="仿宋" w:eastAsia="仿宋" w:hAnsi="仿宋" w:hint="eastAsia"/>
          <w:sz w:val="30"/>
          <w:szCs w:val="30"/>
        </w:rPr>
        <w:t>https://42.0.2.2:7002/test</w:t>
      </w:r>
    </w:p>
    <w:p w:rsidR="004751B1" w:rsidRPr="00E51679" w:rsidRDefault="004751B1" w:rsidP="004751B1">
      <w:pPr>
        <w:widowControl/>
        <w:ind w:firstLineChars="150" w:firstLine="450"/>
        <w:rPr>
          <w:rFonts w:ascii="仿宋" w:eastAsia="仿宋" w:hAnsi="仿宋"/>
          <w:sz w:val="30"/>
          <w:szCs w:val="30"/>
        </w:rPr>
      </w:pPr>
      <w:r w:rsidRPr="00E51679">
        <w:rPr>
          <w:rFonts w:ascii="仿宋" w:eastAsia="仿宋" w:hAnsi="仿宋" w:hint="eastAsia"/>
          <w:sz w:val="30"/>
          <w:szCs w:val="30"/>
        </w:rPr>
        <w:t>（2）接口调用方式的地址</w:t>
      </w:r>
    </w:p>
    <w:p w:rsidR="004751B1" w:rsidRPr="00E51679" w:rsidRDefault="004751B1" w:rsidP="004751B1">
      <w:pPr>
        <w:pStyle w:val="a3"/>
        <w:widowControl/>
        <w:numPr>
          <w:ilvl w:val="0"/>
          <w:numId w:val="2"/>
        </w:numPr>
        <w:ind w:firstLineChars="0"/>
        <w:rPr>
          <w:rFonts w:ascii="仿宋" w:eastAsia="仿宋" w:hAnsi="仿宋"/>
          <w:sz w:val="30"/>
          <w:szCs w:val="30"/>
        </w:rPr>
      </w:pPr>
      <w:r w:rsidRPr="00E51679">
        <w:rPr>
          <w:rFonts w:ascii="仿宋" w:eastAsia="仿宋" w:hAnsi="仿宋" w:hint="eastAsia"/>
          <w:sz w:val="30"/>
          <w:szCs w:val="30"/>
        </w:rPr>
        <w:t>互联网</w:t>
      </w:r>
      <w:r>
        <w:rPr>
          <w:rFonts w:ascii="仿宋" w:eastAsia="仿宋" w:hAnsi="仿宋" w:hint="eastAsia"/>
          <w:sz w:val="30"/>
          <w:szCs w:val="30"/>
        </w:rPr>
        <w:t>接入</w:t>
      </w:r>
    </w:p>
    <w:p w:rsidR="004751B1" w:rsidRPr="00E51679" w:rsidRDefault="004751B1" w:rsidP="004751B1">
      <w:pPr>
        <w:widowControl/>
        <w:ind w:firstLineChars="250" w:firstLine="750"/>
        <w:rPr>
          <w:rFonts w:ascii="仿宋" w:eastAsia="仿宋" w:hAnsi="仿宋"/>
          <w:sz w:val="30"/>
          <w:szCs w:val="30"/>
        </w:rPr>
      </w:pPr>
      <w:r w:rsidRPr="00E51679">
        <w:rPr>
          <w:rFonts w:ascii="仿宋" w:eastAsia="仿宋" w:hAnsi="仿宋" w:hint="eastAsia"/>
          <w:sz w:val="30"/>
          <w:szCs w:val="30"/>
        </w:rPr>
        <w:t>联通：ssl:</w:t>
      </w:r>
      <w:r w:rsidRPr="00E51679">
        <w:rPr>
          <w:rFonts w:ascii="仿宋" w:eastAsia="仿宋" w:hAnsi="仿宋"/>
          <w:sz w:val="30"/>
          <w:szCs w:val="30"/>
        </w:rPr>
        <w:t>//114.247.41.213:51002</w:t>
      </w:r>
    </w:p>
    <w:p w:rsidR="004751B1" w:rsidRPr="00E51679" w:rsidRDefault="004751B1" w:rsidP="004751B1">
      <w:pPr>
        <w:widowControl/>
        <w:ind w:firstLineChars="250" w:firstLine="750"/>
        <w:rPr>
          <w:rFonts w:ascii="仿宋" w:eastAsia="仿宋" w:hAnsi="仿宋"/>
          <w:sz w:val="30"/>
          <w:szCs w:val="30"/>
        </w:rPr>
      </w:pPr>
      <w:r w:rsidRPr="00E51679">
        <w:rPr>
          <w:rFonts w:ascii="仿宋" w:eastAsia="仿宋" w:hAnsi="仿宋" w:hint="eastAsia"/>
          <w:sz w:val="30"/>
          <w:szCs w:val="30"/>
        </w:rPr>
        <w:t>电信：ssl://124.127.115.213:</w:t>
      </w:r>
      <w:r w:rsidRPr="00E51679">
        <w:rPr>
          <w:rFonts w:ascii="仿宋" w:eastAsia="仿宋" w:hAnsi="仿宋"/>
          <w:sz w:val="30"/>
          <w:szCs w:val="30"/>
        </w:rPr>
        <w:t xml:space="preserve"> 51002</w:t>
      </w:r>
    </w:p>
    <w:p w:rsidR="004751B1" w:rsidRPr="00E51679" w:rsidRDefault="004751B1" w:rsidP="004751B1">
      <w:pPr>
        <w:widowControl/>
        <w:ind w:firstLineChars="250" w:firstLine="750"/>
        <w:rPr>
          <w:rFonts w:ascii="仿宋" w:eastAsia="仿宋" w:hAnsi="仿宋"/>
          <w:sz w:val="30"/>
          <w:szCs w:val="30"/>
        </w:rPr>
      </w:pPr>
      <w:r w:rsidRPr="00E51679">
        <w:rPr>
          <w:rFonts w:ascii="仿宋" w:eastAsia="仿宋" w:hAnsi="仿宋" w:hint="eastAsia"/>
          <w:sz w:val="30"/>
          <w:szCs w:val="30"/>
        </w:rPr>
        <w:t>域名访问：ss</w:t>
      </w:r>
      <w:r w:rsidRPr="00E51679">
        <w:rPr>
          <w:rFonts w:ascii="仿宋" w:eastAsia="仿宋" w:hAnsi="仿宋"/>
          <w:sz w:val="30"/>
          <w:szCs w:val="30"/>
        </w:rPr>
        <w:t>l://zjfzkhapi.cfmmc.com.cn:51002</w:t>
      </w:r>
    </w:p>
    <w:p w:rsidR="004751B1" w:rsidRPr="00E51679" w:rsidRDefault="004751B1" w:rsidP="004751B1">
      <w:pPr>
        <w:pStyle w:val="a3"/>
        <w:widowControl/>
        <w:numPr>
          <w:ilvl w:val="0"/>
          <w:numId w:val="2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证联</w:t>
      </w:r>
      <w:r w:rsidRPr="00E51679">
        <w:rPr>
          <w:rFonts w:ascii="仿宋" w:eastAsia="仿宋" w:hAnsi="仿宋" w:hint="eastAsia"/>
          <w:sz w:val="30"/>
          <w:szCs w:val="30"/>
        </w:rPr>
        <w:t>网</w:t>
      </w:r>
      <w:r>
        <w:rPr>
          <w:rFonts w:ascii="仿宋" w:eastAsia="仿宋" w:hAnsi="仿宋" w:hint="eastAsia"/>
          <w:sz w:val="30"/>
          <w:szCs w:val="30"/>
        </w:rPr>
        <w:t>测试网接入</w:t>
      </w:r>
    </w:p>
    <w:p w:rsidR="004751B1" w:rsidRPr="00A92E17" w:rsidRDefault="004751B1" w:rsidP="004751B1">
      <w:pPr>
        <w:widowControl/>
        <w:ind w:firstLineChars="250" w:firstLine="750"/>
        <w:rPr>
          <w:rStyle w:val="a4"/>
          <w:rFonts w:ascii="仿宋" w:eastAsia="仿宋" w:hAnsi="仿宋"/>
          <w:sz w:val="30"/>
          <w:szCs w:val="30"/>
        </w:rPr>
      </w:pPr>
      <w:r w:rsidRPr="00E51679">
        <w:rPr>
          <w:rFonts w:ascii="仿宋" w:eastAsia="仿宋" w:hAnsi="仿宋" w:hint="eastAsia"/>
          <w:sz w:val="30"/>
          <w:szCs w:val="30"/>
        </w:rPr>
        <w:t>ssl://42.0.2.3:51002</w:t>
      </w:r>
    </w:p>
    <w:p w:rsidR="004751B1" w:rsidRPr="007E30FC" w:rsidRDefault="004751B1" w:rsidP="004751B1">
      <w:pPr>
        <w:widowControl/>
        <w:spacing w:line="560" w:lineRule="exact"/>
        <w:ind w:firstLineChars="139" w:firstLine="419"/>
        <w:rPr>
          <w:rFonts w:ascii="方正楷体简体" w:eastAsia="方正楷体简体" w:hAnsi="Arial" w:cs="方正楷体简体"/>
          <w:b/>
          <w:bCs/>
          <w:kern w:val="0"/>
          <w:sz w:val="30"/>
          <w:szCs w:val="30"/>
        </w:rPr>
      </w:pPr>
      <w:r w:rsidRPr="00570ECE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（</w:t>
      </w:r>
      <w:r w:rsidR="00FE48FD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四</w:t>
      </w:r>
      <w:r w:rsidRPr="00570ECE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）仿真交易数据准备</w:t>
      </w:r>
    </w:p>
    <w:p w:rsidR="004751B1" w:rsidRDefault="004751B1" w:rsidP="004751B1">
      <w:pPr>
        <w:widowControl/>
        <w:spacing w:line="560" w:lineRule="exact"/>
        <w:ind w:left="300" w:firstLineChars="100" w:firstLine="300"/>
        <w:rPr>
          <w:rFonts w:ascii="仿宋" w:eastAsia="仿宋" w:hAnsi="仿宋"/>
          <w:sz w:val="30"/>
          <w:szCs w:val="30"/>
        </w:rPr>
      </w:pPr>
      <w:r w:rsidRPr="00715315">
        <w:rPr>
          <w:rFonts w:ascii="仿宋" w:eastAsia="仿宋" w:hAnsi="仿宋" w:hint="eastAsia"/>
          <w:sz w:val="30"/>
          <w:szCs w:val="30"/>
        </w:rPr>
        <w:t>请提前</w:t>
      </w:r>
      <w:r>
        <w:rPr>
          <w:rFonts w:ascii="仿宋" w:eastAsia="仿宋" w:hAnsi="仿宋" w:hint="eastAsia"/>
          <w:sz w:val="30"/>
          <w:szCs w:val="30"/>
        </w:rPr>
        <w:t>做</w:t>
      </w:r>
      <w:r w:rsidRPr="00715315">
        <w:rPr>
          <w:rFonts w:ascii="仿宋" w:eastAsia="仿宋" w:hAnsi="仿宋" w:hint="eastAsia"/>
          <w:sz w:val="30"/>
          <w:szCs w:val="30"/>
        </w:rPr>
        <w:t>好技术系统的仿真交易准备。如需要更多资金，请联系上期</w:t>
      </w:r>
      <w:r w:rsidR="00015509">
        <w:rPr>
          <w:rFonts w:ascii="仿宋" w:eastAsia="仿宋" w:hAnsi="仿宋" w:hint="eastAsia"/>
          <w:sz w:val="30"/>
          <w:szCs w:val="30"/>
        </w:rPr>
        <w:t>所</w:t>
      </w:r>
      <w:r w:rsidRPr="00715315">
        <w:rPr>
          <w:rFonts w:ascii="仿宋" w:eastAsia="仿宋" w:hAnsi="仿宋" w:hint="eastAsia"/>
          <w:sz w:val="30"/>
          <w:szCs w:val="30"/>
        </w:rPr>
        <w:t>另外申请。</w:t>
      </w:r>
    </w:p>
    <w:p w:rsidR="004751B1" w:rsidRDefault="004751B1" w:rsidP="004751B1">
      <w:pPr>
        <w:widowControl/>
        <w:spacing w:line="560" w:lineRule="exact"/>
        <w:ind w:left="301" w:firstLine="119"/>
        <w:rPr>
          <w:rFonts w:ascii="方正楷体简体" w:eastAsia="方正楷体简体" w:hAnsi="Arial" w:cs="Times New Roman"/>
          <w:b/>
          <w:bCs/>
          <w:kern w:val="0"/>
          <w:sz w:val="30"/>
          <w:szCs w:val="30"/>
        </w:rPr>
      </w:pPr>
      <w:r w:rsidRPr="00570ECE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lastRenderedPageBreak/>
        <w:t>（</w:t>
      </w:r>
      <w:r w:rsidR="00F528DD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五</w:t>
      </w:r>
      <w:r w:rsidRPr="00570ECE">
        <w:rPr>
          <w:rFonts w:ascii="方正楷体简体" w:eastAsia="方正楷体简体" w:hAnsi="Arial" w:cs="方正楷体简体" w:hint="eastAsia"/>
          <w:b/>
          <w:bCs/>
          <w:kern w:val="0"/>
          <w:sz w:val="30"/>
          <w:szCs w:val="30"/>
        </w:rPr>
        <w:t>）注意事项</w:t>
      </w:r>
    </w:p>
    <w:p w:rsidR="004751B1" w:rsidRPr="00E24DF1" w:rsidRDefault="004751B1" w:rsidP="004751B1">
      <w:pPr>
        <w:widowControl/>
        <w:spacing w:line="560" w:lineRule="exact"/>
        <w:ind w:left="300" w:firstLineChars="100" w:firstLine="300"/>
        <w:rPr>
          <w:rFonts w:ascii="仿宋" w:eastAsia="仿宋" w:hAnsi="仿宋"/>
          <w:sz w:val="30"/>
          <w:szCs w:val="30"/>
        </w:rPr>
      </w:pPr>
      <w:r w:rsidRPr="00715315">
        <w:rPr>
          <w:rFonts w:ascii="仿宋" w:eastAsia="仿宋" w:hAnsi="仿宋" w:hint="eastAsia"/>
          <w:sz w:val="30"/>
          <w:szCs w:val="30"/>
        </w:rPr>
        <w:t>本次仿真交易不涉及客户统一开户、交割、仓单业务、银行转账等相关业务。</w:t>
      </w:r>
    </w:p>
    <w:p w:rsidR="004C2510" w:rsidRPr="001A00FA" w:rsidRDefault="005E5EF0" w:rsidP="004C2510">
      <w:pPr>
        <w:widowControl/>
        <w:spacing w:line="56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kern w:val="0"/>
          <w:sz w:val="30"/>
          <w:szCs w:val="30"/>
        </w:rPr>
        <w:t>七</w:t>
      </w:r>
      <w:r w:rsidR="004C2510" w:rsidRPr="00570ECE">
        <w:rPr>
          <w:rFonts w:ascii="方正黑体简体" w:eastAsia="方正黑体简体" w:hAnsi="Times New Roman" w:cs="方正黑体简体" w:hint="eastAsia"/>
          <w:kern w:val="0"/>
          <w:sz w:val="30"/>
          <w:szCs w:val="30"/>
        </w:rPr>
        <w:t>、联系方式</w:t>
      </w:r>
    </w:p>
    <w:p w:rsidR="004C2510" w:rsidRPr="0035425B" w:rsidRDefault="000D532A" w:rsidP="004C2510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方正仿宋简体" w:hint="eastAsia"/>
          <w:sz w:val="30"/>
          <w:szCs w:val="30"/>
        </w:rPr>
        <w:t>产品</w:t>
      </w:r>
      <w:r w:rsidRPr="00F35A2D">
        <w:rPr>
          <w:rFonts w:ascii="Times New Roman" w:eastAsia="方正仿宋简体" w:hAnsi="Times New Roman" w:cs="方正仿宋简体" w:hint="eastAsia"/>
          <w:sz w:val="30"/>
          <w:szCs w:val="30"/>
        </w:rPr>
        <w:t>咨询</w:t>
      </w:r>
      <w:r w:rsidR="004C2510">
        <w:rPr>
          <w:rFonts w:ascii="Times New Roman" w:eastAsia="方正仿宋简体" w:hAnsi="Times New Roman" w:cs="Times New Roman" w:hint="eastAsia"/>
          <w:sz w:val="30"/>
          <w:szCs w:val="30"/>
        </w:rPr>
        <w:t>：</w:t>
      </w:r>
      <w:r w:rsidR="007051F5" w:rsidRPr="00DC678A">
        <w:rPr>
          <w:rFonts w:ascii="Times New Roman" w:eastAsia="方正仿宋简体" w:hAnsi="Times New Roman" w:cs="方正仿宋简体"/>
          <w:kern w:val="0"/>
          <w:sz w:val="30"/>
          <w:szCs w:val="30"/>
        </w:rPr>
        <w:t>021-</w:t>
      </w:r>
      <w:r w:rsidR="007051F5" w:rsidRPr="00DC678A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2061</w:t>
      </w:r>
      <w:r w:rsidR="00F22F36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678</w:t>
      </w:r>
      <w:r w:rsidR="00EB6A5F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6</w:t>
      </w:r>
    </w:p>
    <w:p w:rsidR="004C2510" w:rsidRPr="008E420E" w:rsidRDefault="004C2510" w:rsidP="004C2510">
      <w:pPr>
        <w:spacing w:line="560" w:lineRule="exact"/>
        <w:ind w:left="180" w:firstLine="420"/>
        <w:rPr>
          <w:rFonts w:ascii="Times New Roman" w:eastAsia="方正仿宋简体" w:hAnsi="Times New Roman" w:cs="Times New Roman"/>
          <w:sz w:val="30"/>
          <w:szCs w:val="30"/>
        </w:rPr>
      </w:pPr>
      <w:r w:rsidRPr="00F35A2D">
        <w:rPr>
          <w:rFonts w:ascii="Times New Roman" w:eastAsia="方正仿宋简体" w:hAnsi="Times New Roman" w:cs="方正仿宋简体" w:hint="eastAsia"/>
          <w:sz w:val="30"/>
          <w:szCs w:val="30"/>
        </w:rPr>
        <w:t>技术咨询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：</w:t>
      </w:r>
      <w:r w:rsidRPr="00F35A2D">
        <w:rPr>
          <w:rFonts w:ascii="Times New Roman" w:eastAsia="方正仿宋简体" w:hAnsi="Times New Roman" w:cs="Times New Roman"/>
          <w:kern w:val="0"/>
          <w:sz w:val="30"/>
          <w:szCs w:val="30"/>
        </w:rPr>
        <w:t>021-68400802</w:t>
      </w:r>
    </w:p>
    <w:p w:rsidR="002B0622" w:rsidRPr="004751B1" w:rsidRDefault="002B0622"/>
    <w:sectPr w:rsidR="002B0622" w:rsidRPr="004751B1" w:rsidSect="000273D9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934" w:rsidRDefault="006A7934" w:rsidP="0027404A">
      <w:r>
        <w:separator/>
      </w:r>
    </w:p>
  </w:endnote>
  <w:endnote w:type="continuationSeparator" w:id="1">
    <w:p w:rsidR="006A7934" w:rsidRDefault="006A7934" w:rsidP="00274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38280"/>
      <w:docPartObj>
        <w:docPartGallery w:val="Page Numbers (Bottom of Page)"/>
        <w:docPartUnique/>
      </w:docPartObj>
    </w:sdtPr>
    <w:sdtContent>
      <w:p w:rsidR="000273D9" w:rsidRDefault="000273D9">
        <w:pPr>
          <w:pStyle w:val="a6"/>
          <w:jc w:val="center"/>
        </w:pPr>
        <w:r w:rsidRPr="000273D9">
          <w:rPr>
            <w:rFonts w:ascii="Times New Roman" w:hAnsi="Times New Roman" w:cs="Times New Roman"/>
            <w:sz w:val="24"/>
          </w:rPr>
          <w:fldChar w:fldCharType="begin"/>
        </w:r>
        <w:r w:rsidRPr="000273D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273D9">
          <w:rPr>
            <w:rFonts w:ascii="Times New Roman" w:hAnsi="Times New Roman" w:cs="Times New Roman"/>
            <w:sz w:val="24"/>
          </w:rPr>
          <w:fldChar w:fldCharType="separate"/>
        </w:r>
        <w:r w:rsidRPr="000273D9">
          <w:rPr>
            <w:rFonts w:ascii="Times New Roman" w:hAnsi="Times New Roman" w:cs="Times New Roman"/>
            <w:noProof/>
            <w:sz w:val="24"/>
            <w:lang w:val="zh-CN"/>
          </w:rPr>
          <w:t>-</w:t>
        </w:r>
        <w:r>
          <w:rPr>
            <w:rFonts w:ascii="Times New Roman" w:hAnsi="Times New Roman" w:cs="Times New Roman"/>
            <w:noProof/>
            <w:sz w:val="24"/>
          </w:rPr>
          <w:t xml:space="preserve"> 2 -</w:t>
        </w:r>
        <w:r w:rsidRPr="000273D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273D9" w:rsidRDefault="000273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934" w:rsidRDefault="006A7934" w:rsidP="0027404A">
      <w:r>
        <w:separator/>
      </w:r>
    </w:p>
  </w:footnote>
  <w:footnote w:type="continuationSeparator" w:id="1">
    <w:p w:rsidR="006A7934" w:rsidRDefault="006A7934" w:rsidP="002740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85E"/>
    <w:multiLevelType w:val="hybridMultilevel"/>
    <w:tmpl w:val="19622416"/>
    <w:lvl w:ilvl="0" w:tplc="04090001">
      <w:start w:val="1"/>
      <w:numFmt w:val="bullet"/>
      <w:lvlText w:val=""/>
      <w:lvlJc w:val="left"/>
      <w:pPr>
        <w:ind w:left="11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1">
    <w:nsid w:val="01DD21D3"/>
    <w:multiLevelType w:val="hybridMultilevel"/>
    <w:tmpl w:val="1452CA72"/>
    <w:lvl w:ilvl="0" w:tplc="CE067A66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abstractNum w:abstractNumId="2">
    <w:nsid w:val="227B72FA"/>
    <w:multiLevelType w:val="hybridMultilevel"/>
    <w:tmpl w:val="1452CA72"/>
    <w:lvl w:ilvl="0" w:tplc="CE067A66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abstractNum w:abstractNumId="3">
    <w:nsid w:val="22BB09A5"/>
    <w:multiLevelType w:val="hybridMultilevel"/>
    <w:tmpl w:val="1452CA72"/>
    <w:lvl w:ilvl="0" w:tplc="CE067A66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abstractNum w:abstractNumId="4">
    <w:nsid w:val="33D409FB"/>
    <w:multiLevelType w:val="hybridMultilevel"/>
    <w:tmpl w:val="2E44501A"/>
    <w:lvl w:ilvl="0" w:tplc="35380208">
      <w:start w:val="1"/>
      <w:numFmt w:val="japaneseCounting"/>
      <w:lvlText w:val="（%1）"/>
      <w:lvlJc w:val="left"/>
      <w:pPr>
        <w:ind w:left="148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5">
    <w:nsid w:val="4309022F"/>
    <w:multiLevelType w:val="hybridMultilevel"/>
    <w:tmpl w:val="3FDC61FC"/>
    <w:lvl w:ilvl="0" w:tplc="CDDC1E4C">
      <w:start w:val="1"/>
      <w:numFmt w:val="decimal"/>
      <w:pStyle w:val="Y3"/>
      <w:lvlText w:val="%1."/>
      <w:lvlJc w:val="left"/>
      <w:pPr>
        <w:ind w:left="10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1B1"/>
    <w:rsid w:val="000049BB"/>
    <w:rsid w:val="000133ED"/>
    <w:rsid w:val="00015509"/>
    <w:rsid w:val="0001598B"/>
    <w:rsid w:val="00020D9C"/>
    <w:rsid w:val="000273D9"/>
    <w:rsid w:val="000474BE"/>
    <w:rsid w:val="00061B65"/>
    <w:rsid w:val="000D532A"/>
    <w:rsid w:val="000E0F10"/>
    <w:rsid w:val="000E6507"/>
    <w:rsid w:val="000F4D36"/>
    <w:rsid w:val="00105B10"/>
    <w:rsid w:val="00117E78"/>
    <w:rsid w:val="00132DB5"/>
    <w:rsid w:val="00137809"/>
    <w:rsid w:val="0014408E"/>
    <w:rsid w:val="00156578"/>
    <w:rsid w:val="00181E90"/>
    <w:rsid w:val="001C09A0"/>
    <w:rsid w:val="001F33E8"/>
    <w:rsid w:val="002056EC"/>
    <w:rsid w:val="00207918"/>
    <w:rsid w:val="002119C8"/>
    <w:rsid w:val="002375DD"/>
    <w:rsid w:val="0025670F"/>
    <w:rsid w:val="0026715F"/>
    <w:rsid w:val="002736A2"/>
    <w:rsid w:val="0027404A"/>
    <w:rsid w:val="0028165B"/>
    <w:rsid w:val="0028645B"/>
    <w:rsid w:val="002A5762"/>
    <w:rsid w:val="002B0622"/>
    <w:rsid w:val="002F59A7"/>
    <w:rsid w:val="003219C1"/>
    <w:rsid w:val="0032768B"/>
    <w:rsid w:val="00341D76"/>
    <w:rsid w:val="0036202A"/>
    <w:rsid w:val="00372942"/>
    <w:rsid w:val="00385377"/>
    <w:rsid w:val="00393AC7"/>
    <w:rsid w:val="003C6C3E"/>
    <w:rsid w:val="003C7168"/>
    <w:rsid w:val="003D2C8D"/>
    <w:rsid w:val="003E222C"/>
    <w:rsid w:val="004041D2"/>
    <w:rsid w:val="00413F84"/>
    <w:rsid w:val="0042077D"/>
    <w:rsid w:val="00456FA9"/>
    <w:rsid w:val="004751B1"/>
    <w:rsid w:val="004776AD"/>
    <w:rsid w:val="0048643A"/>
    <w:rsid w:val="00496EC6"/>
    <w:rsid w:val="004A3EC1"/>
    <w:rsid w:val="004A50D9"/>
    <w:rsid w:val="004B32AA"/>
    <w:rsid w:val="004C2510"/>
    <w:rsid w:val="004C47E6"/>
    <w:rsid w:val="004D69AC"/>
    <w:rsid w:val="004D70D2"/>
    <w:rsid w:val="005078B3"/>
    <w:rsid w:val="00512EA9"/>
    <w:rsid w:val="005454DD"/>
    <w:rsid w:val="005759FA"/>
    <w:rsid w:val="0058474F"/>
    <w:rsid w:val="005E5EF0"/>
    <w:rsid w:val="006052E2"/>
    <w:rsid w:val="00606312"/>
    <w:rsid w:val="006113C7"/>
    <w:rsid w:val="00616435"/>
    <w:rsid w:val="006243D2"/>
    <w:rsid w:val="00671307"/>
    <w:rsid w:val="006A4A11"/>
    <w:rsid w:val="006A6293"/>
    <w:rsid w:val="006A77A9"/>
    <w:rsid w:val="006A7934"/>
    <w:rsid w:val="006C1CC0"/>
    <w:rsid w:val="006F7C27"/>
    <w:rsid w:val="007051F5"/>
    <w:rsid w:val="00712D6E"/>
    <w:rsid w:val="0073376C"/>
    <w:rsid w:val="00734E4B"/>
    <w:rsid w:val="0074460D"/>
    <w:rsid w:val="007669F7"/>
    <w:rsid w:val="00785D41"/>
    <w:rsid w:val="00795288"/>
    <w:rsid w:val="007A68B2"/>
    <w:rsid w:val="007C6C60"/>
    <w:rsid w:val="007D109A"/>
    <w:rsid w:val="007D2309"/>
    <w:rsid w:val="00817F2F"/>
    <w:rsid w:val="008230BB"/>
    <w:rsid w:val="00836BD9"/>
    <w:rsid w:val="008370D0"/>
    <w:rsid w:val="00841B46"/>
    <w:rsid w:val="00842093"/>
    <w:rsid w:val="00843437"/>
    <w:rsid w:val="00863E93"/>
    <w:rsid w:val="00875B93"/>
    <w:rsid w:val="00882616"/>
    <w:rsid w:val="00891E89"/>
    <w:rsid w:val="0089229D"/>
    <w:rsid w:val="008B36E1"/>
    <w:rsid w:val="008B7590"/>
    <w:rsid w:val="008E0470"/>
    <w:rsid w:val="008E4D37"/>
    <w:rsid w:val="008E6D75"/>
    <w:rsid w:val="00902EBF"/>
    <w:rsid w:val="009168CB"/>
    <w:rsid w:val="009245A7"/>
    <w:rsid w:val="00942048"/>
    <w:rsid w:val="0095473D"/>
    <w:rsid w:val="00971EEC"/>
    <w:rsid w:val="009F6CCC"/>
    <w:rsid w:val="00A4610B"/>
    <w:rsid w:val="00A658C0"/>
    <w:rsid w:val="00A84ED7"/>
    <w:rsid w:val="00A86773"/>
    <w:rsid w:val="00AA7E52"/>
    <w:rsid w:val="00AB0141"/>
    <w:rsid w:val="00AB5AAD"/>
    <w:rsid w:val="00AC728D"/>
    <w:rsid w:val="00AD048F"/>
    <w:rsid w:val="00B04735"/>
    <w:rsid w:val="00B151E5"/>
    <w:rsid w:val="00B628C0"/>
    <w:rsid w:val="00B72B0C"/>
    <w:rsid w:val="00B97AC7"/>
    <w:rsid w:val="00BA51F5"/>
    <w:rsid w:val="00BB6BD7"/>
    <w:rsid w:val="00BC35D2"/>
    <w:rsid w:val="00BD29CE"/>
    <w:rsid w:val="00BD7AA3"/>
    <w:rsid w:val="00BE0B6C"/>
    <w:rsid w:val="00BE0F5F"/>
    <w:rsid w:val="00C02658"/>
    <w:rsid w:val="00C02947"/>
    <w:rsid w:val="00C2235F"/>
    <w:rsid w:val="00C26876"/>
    <w:rsid w:val="00C532B2"/>
    <w:rsid w:val="00C94967"/>
    <w:rsid w:val="00CA78D2"/>
    <w:rsid w:val="00CB5119"/>
    <w:rsid w:val="00CC41B5"/>
    <w:rsid w:val="00CD2AB0"/>
    <w:rsid w:val="00D05572"/>
    <w:rsid w:val="00D45218"/>
    <w:rsid w:val="00D510A2"/>
    <w:rsid w:val="00D71A0E"/>
    <w:rsid w:val="00D80C1D"/>
    <w:rsid w:val="00DA2AA0"/>
    <w:rsid w:val="00DC4420"/>
    <w:rsid w:val="00DD063C"/>
    <w:rsid w:val="00DE0CAF"/>
    <w:rsid w:val="00DF1D69"/>
    <w:rsid w:val="00DF6705"/>
    <w:rsid w:val="00E06937"/>
    <w:rsid w:val="00E11DD0"/>
    <w:rsid w:val="00E434E7"/>
    <w:rsid w:val="00E540CB"/>
    <w:rsid w:val="00EA40FD"/>
    <w:rsid w:val="00EA513F"/>
    <w:rsid w:val="00EB0C19"/>
    <w:rsid w:val="00EB0CF7"/>
    <w:rsid w:val="00EB6A5F"/>
    <w:rsid w:val="00EF1DB7"/>
    <w:rsid w:val="00F22F36"/>
    <w:rsid w:val="00F26894"/>
    <w:rsid w:val="00F331BC"/>
    <w:rsid w:val="00F47AA6"/>
    <w:rsid w:val="00F51A77"/>
    <w:rsid w:val="00F528DD"/>
    <w:rsid w:val="00F6130B"/>
    <w:rsid w:val="00F663B4"/>
    <w:rsid w:val="00F80462"/>
    <w:rsid w:val="00FC2CA2"/>
    <w:rsid w:val="00FC6D73"/>
    <w:rsid w:val="00FE1700"/>
    <w:rsid w:val="00FE48FD"/>
    <w:rsid w:val="00FF31D2"/>
    <w:rsid w:val="00FF3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B1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01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1B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751B1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74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7404A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74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7404A"/>
    <w:rPr>
      <w:rFonts w:ascii="Calibri" w:eastAsia="宋体" w:hAnsi="Calibri" w:cs="Calibri"/>
      <w:sz w:val="18"/>
      <w:szCs w:val="18"/>
    </w:rPr>
  </w:style>
  <w:style w:type="table" w:customStyle="1" w:styleId="9">
    <w:name w:val="网格型9"/>
    <w:basedOn w:val="a1"/>
    <w:next w:val="a7"/>
    <w:uiPriority w:val="39"/>
    <w:rsid w:val="00341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341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F51A7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51A77"/>
    <w:rPr>
      <w:rFonts w:ascii="Calibri" w:eastAsia="宋体" w:hAnsi="Calibri" w:cs="Calibri"/>
      <w:sz w:val="18"/>
      <w:szCs w:val="18"/>
    </w:rPr>
  </w:style>
  <w:style w:type="paragraph" w:customStyle="1" w:styleId="Y3">
    <w:name w:val="Y标题3"/>
    <w:basedOn w:val="3"/>
    <w:next w:val="a"/>
    <w:link w:val="Y3Char"/>
    <w:rsid w:val="00AB0141"/>
    <w:pPr>
      <w:numPr>
        <w:numId w:val="5"/>
      </w:numPr>
      <w:snapToGrid w:val="0"/>
      <w:spacing w:before="240" w:after="240" w:line="240" w:lineRule="auto"/>
    </w:pPr>
    <w:rPr>
      <w:rFonts w:ascii="方正仿宋简体" w:eastAsia="方正仿宋简体" w:hAnsi="微软雅黑" w:cs="Times New Roman"/>
      <w:sz w:val="30"/>
      <w:szCs w:val="30"/>
    </w:rPr>
  </w:style>
  <w:style w:type="character" w:customStyle="1" w:styleId="Y3Char">
    <w:name w:val="Y标题3 Char"/>
    <w:basedOn w:val="3Char"/>
    <w:link w:val="Y3"/>
    <w:locked/>
    <w:rsid w:val="00AB0141"/>
    <w:rPr>
      <w:rFonts w:ascii="方正仿宋简体" w:eastAsia="方正仿宋简体" w:hAnsi="微软雅黑" w:cs="Times New Roman"/>
      <w:b/>
      <w:bCs/>
      <w:sz w:val="30"/>
      <w:szCs w:val="30"/>
    </w:rPr>
  </w:style>
  <w:style w:type="character" w:customStyle="1" w:styleId="3Char">
    <w:name w:val="标题 3 Char"/>
    <w:basedOn w:val="a0"/>
    <w:link w:val="3"/>
    <w:uiPriority w:val="9"/>
    <w:semiHidden/>
    <w:rsid w:val="00AB0141"/>
    <w:rPr>
      <w:rFonts w:ascii="Calibri" w:eastAsia="宋体" w:hAnsi="Calibri" w:cs="Calibr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2.24.1.2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fe.com.cn/news/notice/91133703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燕洪标</dc:creator>
  <cp:keywords/>
  <dc:description/>
  <cp:lastModifiedBy>bb</cp:lastModifiedBy>
  <cp:revision>175</cp:revision>
  <dcterms:created xsi:type="dcterms:W3CDTF">2020-05-22T01:03:00Z</dcterms:created>
  <dcterms:modified xsi:type="dcterms:W3CDTF">2020-07-15T05:52:00Z</dcterms:modified>
</cp:coreProperties>
</file>