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72" w:rsidRPr="005B083E" w:rsidRDefault="00E86972" w:rsidP="00576DC2">
      <w:pPr>
        <w:rPr>
          <w:rFonts w:ascii="方正仿宋简体" w:eastAsia="方正仿宋简体" w:hAnsi="仿宋" w:cs="方正仿宋简体"/>
          <w:kern w:val="0"/>
          <w:sz w:val="30"/>
          <w:szCs w:val="30"/>
          <w:bdr w:val="none" w:sz="0" w:space="0" w:color="auto" w:frame="1"/>
        </w:rPr>
      </w:pPr>
      <w:r w:rsidRPr="005B083E">
        <w:rPr>
          <w:rFonts w:ascii="方正仿宋简体" w:eastAsia="方正仿宋简体" w:hAnsi="仿宋" w:cs="方正仿宋简体" w:hint="eastAsia"/>
          <w:kern w:val="0"/>
          <w:sz w:val="30"/>
          <w:szCs w:val="30"/>
          <w:bdr w:val="none" w:sz="0" w:space="0" w:color="auto" w:frame="1"/>
        </w:rPr>
        <w:t>附件</w:t>
      </w:r>
      <w:bookmarkStart w:id="0" w:name="_GoBack"/>
      <w:bookmarkEnd w:id="0"/>
      <w:r w:rsidRPr="005B083E">
        <w:rPr>
          <w:rFonts w:ascii="方正仿宋简体" w:eastAsia="方正仿宋简体" w:hAnsi="仿宋" w:cs="方正仿宋简体"/>
          <w:kern w:val="0"/>
          <w:sz w:val="30"/>
          <w:szCs w:val="30"/>
          <w:bdr w:val="none" w:sz="0" w:space="0" w:color="auto" w:frame="1"/>
        </w:rPr>
        <w:t>6</w:t>
      </w:r>
    </w:p>
    <w:p w:rsidR="00E86972" w:rsidRDefault="00E86972" w:rsidP="00576DC2">
      <w:pPr>
        <w:jc w:val="center"/>
        <w:rPr>
          <w:rFonts w:eastAsia="方正大标宋简体" w:cs="Times New Roman"/>
          <w:sz w:val="42"/>
          <w:szCs w:val="42"/>
        </w:rPr>
      </w:pPr>
    </w:p>
    <w:p w:rsidR="00E86972" w:rsidRPr="0006166D" w:rsidRDefault="00E86972" w:rsidP="00576DC2">
      <w:pPr>
        <w:jc w:val="center"/>
        <w:rPr>
          <w:rFonts w:eastAsia="方正大标宋简体" w:cs="Times New Roman"/>
          <w:sz w:val="42"/>
          <w:szCs w:val="42"/>
        </w:rPr>
      </w:pPr>
    </w:p>
    <w:p w:rsidR="00E86972" w:rsidRPr="00CB21B6" w:rsidRDefault="00E86972" w:rsidP="00576DC2">
      <w:pPr>
        <w:jc w:val="center"/>
        <w:rPr>
          <w:rFonts w:eastAsia="方正大标宋简体" w:cs="Times New Roman"/>
          <w:sz w:val="42"/>
          <w:szCs w:val="42"/>
        </w:rPr>
      </w:pPr>
      <w:r w:rsidRPr="00CB21B6">
        <w:rPr>
          <w:rFonts w:eastAsia="方正大标宋简体" w:cs="方正大标宋简体" w:hint="eastAsia"/>
          <w:sz w:val="42"/>
          <w:szCs w:val="42"/>
        </w:rPr>
        <w:t>上海期货交易所套利交易管理办法</w:t>
      </w:r>
    </w:p>
    <w:p w:rsidR="00E86972" w:rsidRPr="00AF0561" w:rsidRDefault="00E86972" w:rsidP="00576DC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方正大标宋简体" w:hint="eastAsia"/>
          <w:sz w:val="42"/>
          <w:szCs w:val="42"/>
        </w:rPr>
        <w:t>（修订案征求意见稿</w:t>
      </w:r>
      <w:r w:rsidRPr="00AF0561">
        <w:rPr>
          <w:rFonts w:ascii="Times New Roman" w:eastAsia="方正大标宋简体" w:hAnsi="Times New Roman" w:cs="方正大标宋简体" w:hint="eastAsia"/>
          <w:sz w:val="42"/>
          <w:szCs w:val="42"/>
        </w:rPr>
        <w:t>）</w:t>
      </w:r>
    </w:p>
    <w:p w:rsidR="00E86972" w:rsidRPr="00AF0561" w:rsidRDefault="00E86972" w:rsidP="00576DC2">
      <w:pPr>
        <w:jc w:val="center"/>
        <w:rPr>
          <w:rFonts w:ascii="方正仿宋简体" w:eastAsia="方正仿宋简体" w:cs="Times New Roman"/>
          <w:sz w:val="42"/>
          <w:szCs w:val="42"/>
        </w:rPr>
      </w:pPr>
    </w:p>
    <w:p w:rsidR="00E86972" w:rsidRPr="00CB21B6" w:rsidRDefault="00E86972" w:rsidP="00576DC2">
      <w:pPr>
        <w:autoSpaceDE w:val="0"/>
        <w:autoSpaceDN w:val="0"/>
        <w:adjustRightInd w:val="0"/>
        <w:spacing w:line="560" w:lineRule="exact"/>
        <w:jc w:val="center"/>
        <w:rPr>
          <w:rFonts w:eastAsia="方正黑体简体" w:cs="Times New Roman"/>
          <w:kern w:val="0"/>
          <w:sz w:val="30"/>
          <w:szCs w:val="30"/>
        </w:rPr>
      </w:pPr>
      <w:r w:rsidRPr="00CB21B6">
        <w:rPr>
          <w:rFonts w:eastAsia="方正黑体简体" w:cs="方正黑体简体" w:hint="eastAsia"/>
          <w:kern w:val="0"/>
          <w:sz w:val="30"/>
          <w:szCs w:val="30"/>
        </w:rPr>
        <w:t>第一章</w:t>
      </w:r>
      <w:r w:rsidRPr="00CB21B6">
        <w:rPr>
          <w:rFonts w:eastAsia="方正黑体简体" w:cs="Times New Roman"/>
          <w:kern w:val="0"/>
          <w:sz w:val="30"/>
          <w:szCs w:val="30"/>
        </w:rPr>
        <w:t> </w:t>
      </w:r>
      <w:r w:rsidRPr="00CB21B6">
        <w:rPr>
          <w:rFonts w:eastAsia="方正黑体简体" w:cs="方正黑体简体" w:hint="eastAsia"/>
          <w:kern w:val="0"/>
          <w:sz w:val="30"/>
          <w:szCs w:val="30"/>
        </w:rPr>
        <w:t>总</w:t>
      </w:r>
      <w:r w:rsidRPr="00CB21B6">
        <w:rPr>
          <w:rFonts w:eastAsia="方正黑体简体" w:cs="Times New Roman"/>
          <w:kern w:val="0"/>
          <w:sz w:val="30"/>
          <w:szCs w:val="30"/>
        </w:rPr>
        <w:t> </w:t>
      </w:r>
      <w:r w:rsidRPr="00CB21B6">
        <w:rPr>
          <w:rFonts w:eastAsia="方正黑体简体" w:cs="方正黑体简体" w:hint="eastAsia"/>
          <w:kern w:val="0"/>
          <w:sz w:val="30"/>
          <w:szCs w:val="30"/>
        </w:rPr>
        <w:t>则</w:t>
      </w:r>
    </w:p>
    <w:p w:rsidR="00E86972" w:rsidRPr="008E0F91" w:rsidRDefault="00E86972" w:rsidP="00576DC2">
      <w:pPr>
        <w:widowControl/>
        <w:shd w:val="clear" w:color="auto" w:fill="FFFFFF"/>
        <w:spacing w:line="560" w:lineRule="atLeast"/>
        <w:ind w:firstLine="643"/>
        <w:jc w:val="left"/>
        <w:rPr>
          <w:rFonts w:ascii="方正仿宋简体" w:eastAsia="方正仿宋简体" w:hAnsi="仿宋" w:cs="Times New Roman"/>
          <w:kern w:val="0"/>
          <w:sz w:val="30"/>
          <w:szCs w:val="30"/>
        </w:rPr>
      </w:pPr>
      <w:r w:rsidRPr="00CB21B6">
        <w:rPr>
          <w:rFonts w:ascii="方正仿宋简体" w:eastAsia="方正仿宋简体" w:hAnsi="仿宋" w:cs="方正仿宋简体" w:hint="eastAsia"/>
          <w:b/>
          <w:bCs/>
          <w:kern w:val="0"/>
          <w:sz w:val="30"/>
          <w:szCs w:val="30"/>
          <w:bdr w:val="none" w:sz="0" w:space="0" w:color="auto" w:frame="1"/>
        </w:rPr>
        <w:t xml:space="preserve">第四条　</w:t>
      </w:r>
      <w:r w:rsidRPr="00CB21B6">
        <w:rPr>
          <w:rFonts w:ascii="方正仿宋简体" w:eastAsia="方正仿宋简体" w:hAnsi="仿宋" w:cs="方正仿宋简体" w:hint="eastAsia"/>
          <w:kern w:val="0"/>
          <w:sz w:val="30"/>
          <w:szCs w:val="30"/>
          <w:bdr w:val="none" w:sz="0" w:space="0" w:color="auto" w:frame="1"/>
        </w:rPr>
        <w:t>套利交</w:t>
      </w:r>
      <w:r w:rsidRPr="008E0F91">
        <w:rPr>
          <w:rFonts w:ascii="方正仿宋简体" w:eastAsia="方正仿宋简体" w:hAnsi="仿宋" w:cs="方正仿宋简体" w:hint="eastAsia"/>
          <w:kern w:val="0"/>
          <w:sz w:val="30"/>
          <w:szCs w:val="30"/>
          <w:bdr w:val="none" w:sz="0" w:space="0" w:color="auto" w:frame="1"/>
        </w:rPr>
        <w:t>易头寸分为一般月份（铜、铝、锌、铅、</w:t>
      </w:r>
      <w:bookmarkStart w:id="1" w:name="OLE_LINK419"/>
      <w:r w:rsidRPr="008E0F91">
        <w:rPr>
          <w:rFonts w:ascii="方正仿宋简体" w:eastAsia="方正仿宋简体" w:hAnsi="仿宋" w:cs="方正仿宋简体" w:hint="eastAsia"/>
          <w:kern w:val="0"/>
          <w:sz w:val="30"/>
          <w:szCs w:val="30"/>
          <w:bdr w:val="none" w:sz="0" w:space="0" w:color="auto" w:frame="1"/>
        </w:rPr>
        <w:t>镍、锡、</w:t>
      </w:r>
      <w:bookmarkEnd w:id="1"/>
      <w:r w:rsidRPr="008E0F91">
        <w:rPr>
          <w:rFonts w:ascii="方正仿宋简体" w:eastAsia="方正仿宋简体" w:hAnsi="仿宋" w:cs="方正仿宋简体" w:hint="eastAsia"/>
          <w:kern w:val="0"/>
          <w:sz w:val="30"/>
          <w:szCs w:val="30"/>
          <w:bdr w:val="none" w:sz="0" w:space="0" w:color="auto" w:frame="1"/>
        </w:rPr>
        <w:t>螺纹钢、线材、热轧卷板、黄金、白银、天然橡胶</w:t>
      </w:r>
      <w:r w:rsidRPr="008E0F91">
        <w:rPr>
          <w:rFonts w:ascii="方正仿宋简体" w:eastAsia="方正仿宋简体" w:hAnsi="仿宋" w:cs="方正仿宋简体" w:hint="eastAsia"/>
          <w:dstrike/>
          <w:kern w:val="0"/>
          <w:sz w:val="30"/>
          <w:szCs w:val="30"/>
          <w:bdr w:val="none" w:sz="0" w:space="0" w:color="auto" w:frame="1"/>
        </w:rPr>
        <w:t>和</w:t>
      </w:r>
      <w:r w:rsidRPr="008E0F91">
        <w:rPr>
          <w:rFonts w:eastAsia="方正仿宋简体" w:cs="方正仿宋简体" w:hint="eastAsia"/>
          <w:kern w:val="0"/>
          <w:sz w:val="30"/>
          <w:szCs w:val="30"/>
          <w:shd w:val="clear" w:color="auto" w:fill="BFBFBF"/>
        </w:rPr>
        <w:t>、</w:t>
      </w:r>
      <w:r w:rsidRPr="008E0F91">
        <w:rPr>
          <w:rFonts w:ascii="方正仿宋简体" w:eastAsia="方正仿宋简体" w:hAnsi="仿宋" w:cs="方正仿宋简体" w:hint="eastAsia"/>
          <w:kern w:val="0"/>
          <w:sz w:val="30"/>
          <w:szCs w:val="30"/>
          <w:bdr w:val="none" w:sz="0" w:space="0" w:color="auto" w:frame="1"/>
        </w:rPr>
        <w:t>石油沥青</w:t>
      </w:r>
      <w:r w:rsidRPr="008E0F91">
        <w:rPr>
          <w:rFonts w:eastAsia="方正仿宋简体" w:cs="方正仿宋简体" w:hint="eastAsia"/>
          <w:kern w:val="0"/>
          <w:sz w:val="30"/>
          <w:szCs w:val="30"/>
          <w:shd w:val="clear" w:color="auto" w:fill="BFBFBF"/>
        </w:rPr>
        <w:t>和漂白硫酸盐针叶木浆</w:t>
      </w:r>
      <w:r w:rsidRPr="008E0F91">
        <w:rPr>
          <w:rFonts w:ascii="方正仿宋简体" w:eastAsia="方正仿宋简体" w:hAnsi="仿宋" w:cs="方正仿宋简体" w:hint="eastAsia"/>
          <w:kern w:val="0"/>
          <w:sz w:val="30"/>
          <w:szCs w:val="30"/>
          <w:bdr w:val="none" w:sz="0" w:space="0" w:color="auto" w:frame="1"/>
        </w:rPr>
        <w:t>为自合约挂牌至交割月前第二月的最后一个交易日，燃料油为自合约挂牌至交割月前第三月的最后一个交易日）套利交易头寸和临近交割月份（铜、铝、锌、铅、镍、锡、螺纹钢、线材、热轧卷板、黄金、白银、天然橡胶</w:t>
      </w:r>
      <w:r w:rsidRPr="008E0F91">
        <w:rPr>
          <w:rFonts w:ascii="方正仿宋简体" w:eastAsia="方正仿宋简体" w:hAnsi="仿宋" w:cs="方正仿宋简体" w:hint="eastAsia"/>
          <w:dstrike/>
          <w:kern w:val="0"/>
          <w:sz w:val="30"/>
          <w:szCs w:val="30"/>
          <w:bdr w:val="none" w:sz="0" w:space="0" w:color="auto" w:frame="1"/>
        </w:rPr>
        <w:t>和</w:t>
      </w:r>
      <w:r w:rsidRPr="008E0F91">
        <w:rPr>
          <w:rFonts w:eastAsia="方正仿宋简体" w:cs="方正仿宋简体" w:hint="eastAsia"/>
          <w:kern w:val="0"/>
          <w:sz w:val="30"/>
          <w:szCs w:val="30"/>
          <w:shd w:val="clear" w:color="auto" w:fill="BFBFBF"/>
        </w:rPr>
        <w:t>、</w:t>
      </w:r>
      <w:r w:rsidRPr="008E0F91">
        <w:rPr>
          <w:rFonts w:ascii="方正仿宋简体" w:eastAsia="方正仿宋简体" w:hAnsi="仿宋" w:cs="方正仿宋简体" w:hint="eastAsia"/>
          <w:kern w:val="0"/>
          <w:sz w:val="30"/>
          <w:szCs w:val="30"/>
          <w:bdr w:val="none" w:sz="0" w:space="0" w:color="auto" w:frame="1"/>
        </w:rPr>
        <w:t>石油沥青</w:t>
      </w:r>
      <w:r w:rsidRPr="008E0F91">
        <w:rPr>
          <w:rFonts w:eastAsia="方正仿宋简体" w:cs="方正仿宋简体" w:hint="eastAsia"/>
          <w:kern w:val="0"/>
          <w:sz w:val="30"/>
          <w:szCs w:val="30"/>
          <w:shd w:val="clear" w:color="auto" w:fill="BFBFBF"/>
        </w:rPr>
        <w:t>和漂白硫酸盐针叶木浆</w:t>
      </w:r>
      <w:r w:rsidRPr="008E0F91">
        <w:rPr>
          <w:rFonts w:ascii="方正仿宋简体" w:eastAsia="方正仿宋简体" w:hAnsi="仿宋" w:cs="方正仿宋简体" w:hint="eastAsia"/>
          <w:kern w:val="0"/>
          <w:sz w:val="30"/>
          <w:szCs w:val="30"/>
          <w:bdr w:val="none" w:sz="0" w:space="0" w:color="auto" w:frame="1"/>
        </w:rPr>
        <w:t>为交割月前第一月和交割月份，燃料油为交割月前第二月和交割月前第一月）套利交易头寸。</w:t>
      </w:r>
    </w:p>
    <w:p w:rsidR="00E86972" w:rsidRDefault="00E86972" w:rsidP="005B083E">
      <w:pPr>
        <w:widowControl/>
        <w:shd w:val="clear" w:color="auto" w:fill="FFFFFF"/>
        <w:spacing w:line="560" w:lineRule="atLeast"/>
        <w:ind w:firstLine="640"/>
        <w:jc w:val="left"/>
        <w:rPr>
          <w:rFonts w:cs="Times New Roman"/>
        </w:rPr>
      </w:pPr>
      <w:r w:rsidRPr="00CB21B6">
        <w:rPr>
          <w:rFonts w:ascii="方正仿宋简体" w:eastAsia="方正仿宋简体" w:hAnsi="Arial" w:cs="Times New Roman"/>
          <w:kern w:val="0"/>
          <w:sz w:val="30"/>
          <w:szCs w:val="30"/>
        </w:rPr>
        <w:t> </w:t>
      </w:r>
    </w:p>
    <w:sectPr w:rsidR="00E86972" w:rsidSect="00C646B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972" w:rsidRDefault="00E86972" w:rsidP="00D75E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86972" w:rsidRDefault="00E86972" w:rsidP="00D75E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972" w:rsidRDefault="00E86972">
    <w:pPr>
      <w:pStyle w:val="Footer"/>
      <w:jc w:val="center"/>
      <w:rPr>
        <w:rFonts w:cs="Times New Roman"/>
      </w:rPr>
    </w:pPr>
    <w:fldSimple w:instr=" PAGE   \* MERGEFORMAT ">
      <w:r w:rsidRPr="00E75487">
        <w:rPr>
          <w:noProof/>
          <w:lang w:val="zh-CN"/>
        </w:rPr>
        <w:t>1</w:t>
      </w:r>
    </w:fldSimple>
  </w:p>
  <w:p w:rsidR="00E86972" w:rsidRDefault="00E8697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972" w:rsidRDefault="00E86972" w:rsidP="00D75E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86972" w:rsidRDefault="00E86972" w:rsidP="00D75E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DC2"/>
    <w:rsid w:val="000308B0"/>
    <w:rsid w:val="00046102"/>
    <w:rsid w:val="0006166D"/>
    <w:rsid w:val="001E2739"/>
    <w:rsid w:val="00200569"/>
    <w:rsid w:val="00434EF7"/>
    <w:rsid w:val="00532A89"/>
    <w:rsid w:val="00566826"/>
    <w:rsid w:val="00576DC2"/>
    <w:rsid w:val="00580F8E"/>
    <w:rsid w:val="00590AA6"/>
    <w:rsid w:val="005B083E"/>
    <w:rsid w:val="006F2594"/>
    <w:rsid w:val="007C16D4"/>
    <w:rsid w:val="00827572"/>
    <w:rsid w:val="008E0F91"/>
    <w:rsid w:val="00941A6C"/>
    <w:rsid w:val="00A01D5D"/>
    <w:rsid w:val="00A80AA3"/>
    <w:rsid w:val="00AF0561"/>
    <w:rsid w:val="00BA7194"/>
    <w:rsid w:val="00C646B9"/>
    <w:rsid w:val="00C7541A"/>
    <w:rsid w:val="00CB21B6"/>
    <w:rsid w:val="00D65D22"/>
    <w:rsid w:val="00D75EFA"/>
    <w:rsid w:val="00D85538"/>
    <w:rsid w:val="00E33264"/>
    <w:rsid w:val="00E75487"/>
    <w:rsid w:val="00E86972"/>
    <w:rsid w:val="00F10C21"/>
    <w:rsid w:val="00F94A31"/>
    <w:rsid w:val="00FC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C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5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5EF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75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5EF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668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8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39</Words>
  <Characters>227</Characters>
  <Application>Microsoft Office Outlook</Application>
  <DocSecurity>0</DocSecurity>
  <Lines>0</Lines>
  <Paragraphs>0</Paragraphs>
  <ScaleCrop>false</ScaleCrop>
  <Company>SHFE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王梦瑶</dc:creator>
  <cp:keywords/>
  <dc:description/>
  <cp:lastModifiedBy>lq</cp:lastModifiedBy>
  <cp:revision>12</cp:revision>
  <cp:lastPrinted>2018-10-11T09:16:00Z</cp:lastPrinted>
  <dcterms:created xsi:type="dcterms:W3CDTF">2017-08-02T01:14:00Z</dcterms:created>
  <dcterms:modified xsi:type="dcterms:W3CDTF">2018-10-11T09:16:00Z</dcterms:modified>
</cp:coreProperties>
</file>