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4" w:rsidRDefault="00673554" w:rsidP="00673554">
      <w:pPr>
        <w:rPr>
          <w:rFonts w:eastAsia="方正大标宋简体" w:hint="eastAsia"/>
          <w:sz w:val="42"/>
          <w:szCs w:val="42"/>
        </w:rPr>
      </w:pPr>
      <w:r w:rsidRPr="00CE5BA2">
        <w:rPr>
          <w:rFonts w:eastAsia="方正大标宋简体"/>
          <w:sz w:val="42"/>
          <w:szCs w:val="42"/>
        </w:rPr>
        <w:t>附件</w:t>
      </w:r>
      <w:r w:rsidRPr="00CE5BA2">
        <w:rPr>
          <w:rFonts w:eastAsia="方正大标宋简体"/>
          <w:sz w:val="42"/>
          <w:szCs w:val="42"/>
        </w:rPr>
        <w:t>4</w:t>
      </w:r>
    </w:p>
    <w:p w:rsidR="00673554" w:rsidRPr="00CE5BA2" w:rsidRDefault="00673554" w:rsidP="00673554">
      <w:pPr>
        <w:rPr>
          <w:rFonts w:eastAsia="方正大标宋简体" w:hint="eastAsia"/>
          <w:sz w:val="42"/>
          <w:szCs w:val="42"/>
        </w:rPr>
      </w:pPr>
    </w:p>
    <w:p w:rsidR="00673554" w:rsidRPr="00CE5BA2" w:rsidRDefault="00673554" w:rsidP="00673554">
      <w:pPr>
        <w:jc w:val="center"/>
        <w:rPr>
          <w:rFonts w:eastAsia="方正大标宋简体"/>
          <w:sz w:val="42"/>
          <w:szCs w:val="42"/>
        </w:rPr>
      </w:pPr>
      <w:bookmarkStart w:id="0" w:name="OLE_LINK548"/>
      <w:bookmarkStart w:id="1" w:name="OLE_LINK549"/>
      <w:bookmarkStart w:id="2" w:name="OLE_LINK123"/>
      <w:bookmarkStart w:id="3" w:name="OLE_LINK124"/>
      <w:bookmarkStart w:id="4" w:name="OLE_LINK541"/>
      <w:bookmarkStart w:id="5" w:name="OLE_LINK542"/>
      <w:proofErr w:type="gramStart"/>
      <w:r w:rsidRPr="00CE5BA2">
        <w:rPr>
          <w:rFonts w:eastAsia="方正大标宋简体" w:hint="eastAsia"/>
          <w:sz w:val="42"/>
          <w:szCs w:val="42"/>
        </w:rPr>
        <w:t>《</w:t>
      </w:r>
      <w:proofErr w:type="gramEnd"/>
      <w:r w:rsidRPr="00CE5BA2">
        <w:rPr>
          <w:rFonts w:eastAsia="方正大标宋简体" w:hint="eastAsia"/>
          <w:sz w:val="42"/>
          <w:szCs w:val="42"/>
        </w:rPr>
        <w:t>上海期货交易所黄金期货交割实施细则</w:t>
      </w:r>
    </w:p>
    <w:p w:rsidR="00673554" w:rsidRPr="00CE5BA2" w:rsidRDefault="00673554" w:rsidP="00673554">
      <w:pPr>
        <w:jc w:val="center"/>
        <w:rPr>
          <w:rFonts w:eastAsia="方正大标宋简体"/>
          <w:sz w:val="42"/>
          <w:szCs w:val="42"/>
        </w:rPr>
      </w:pPr>
      <w:r w:rsidRPr="00CE5BA2">
        <w:rPr>
          <w:rFonts w:eastAsia="方正大标宋简体" w:hint="eastAsia"/>
          <w:sz w:val="42"/>
          <w:szCs w:val="42"/>
        </w:rPr>
        <w:t>（试行）</w:t>
      </w:r>
      <w:bookmarkEnd w:id="0"/>
      <w:bookmarkEnd w:id="1"/>
      <w:proofErr w:type="gramStart"/>
      <w:r w:rsidRPr="00CE5BA2">
        <w:rPr>
          <w:rFonts w:eastAsia="方正大标宋简体" w:hint="eastAsia"/>
          <w:sz w:val="42"/>
          <w:szCs w:val="42"/>
        </w:rPr>
        <w:t>》</w:t>
      </w:r>
      <w:proofErr w:type="gramEnd"/>
      <w:r w:rsidRPr="00CE5BA2">
        <w:rPr>
          <w:rFonts w:eastAsia="方正大标宋简体" w:hint="eastAsia"/>
          <w:sz w:val="42"/>
          <w:szCs w:val="42"/>
        </w:rPr>
        <w:t>（修订案）</w:t>
      </w:r>
    </w:p>
    <w:bookmarkEnd w:id="2"/>
    <w:bookmarkEnd w:id="3"/>
    <w:p w:rsidR="00673554" w:rsidRPr="00657FB2" w:rsidRDefault="00673554" w:rsidP="00673554">
      <w:pPr>
        <w:rPr>
          <w:rFonts w:eastAsia="仿宋_GB2312"/>
          <w:color w:val="000000"/>
          <w:kern w:val="0"/>
          <w:sz w:val="32"/>
          <w:szCs w:val="32"/>
        </w:rPr>
      </w:pPr>
    </w:p>
    <w:p w:rsidR="00673554" w:rsidRPr="00CE5BA2" w:rsidRDefault="00673554" w:rsidP="00673554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bookmarkStart w:id="6" w:name="OLE_LINK40"/>
      <w:bookmarkStart w:id="7" w:name="OLE_LINK41"/>
      <w:r w:rsidRPr="00CE5BA2">
        <w:rPr>
          <w:rFonts w:eastAsia="方正仿宋简体"/>
          <w:color w:val="000000"/>
          <w:kern w:val="0"/>
          <w:sz w:val="30"/>
          <w:szCs w:val="30"/>
        </w:rPr>
        <w:t>第三十六条</w:t>
      </w:r>
      <w:r w:rsidRPr="00CE5BA2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CE5BA2">
        <w:rPr>
          <w:rFonts w:eastAsia="方正仿宋简体"/>
          <w:color w:val="000000"/>
          <w:kern w:val="0"/>
          <w:sz w:val="30"/>
          <w:szCs w:val="30"/>
        </w:rPr>
        <w:t>通过交易所结算的</w:t>
      </w:r>
      <w:proofErr w:type="gramStart"/>
      <w:r w:rsidRPr="00CE5BA2">
        <w:rPr>
          <w:rFonts w:eastAsia="方正仿宋简体"/>
          <w:color w:val="000000"/>
          <w:kern w:val="0"/>
          <w:sz w:val="30"/>
          <w:szCs w:val="30"/>
        </w:rPr>
        <w:t>期转现</w:t>
      </w:r>
      <w:proofErr w:type="gramEnd"/>
      <w:r w:rsidRPr="00CE5BA2">
        <w:rPr>
          <w:rFonts w:eastAsia="方正仿宋简体"/>
          <w:color w:val="000000"/>
          <w:kern w:val="0"/>
          <w:sz w:val="30"/>
          <w:szCs w:val="30"/>
        </w:rPr>
        <w:t>的交割货款</w:t>
      </w:r>
      <w:r w:rsidRPr="00CE5BA2">
        <w:rPr>
          <w:rFonts w:eastAsia="方正仿宋简体"/>
          <w:dstrike/>
          <w:color w:val="000000"/>
          <w:kern w:val="0"/>
          <w:sz w:val="30"/>
          <w:szCs w:val="30"/>
        </w:rPr>
        <w:t>一律</w:t>
      </w:r>
      <w:r w:rsidRPr="00CE5BA2">
        <w:rPr>
          <w:rFonts w:eastAsia="方正仿宋简体"/>
          <w:b/>
          <w:bCs/>
          <w:color w:val="000000"/>
          <w:kern w:val="0"/>
          <w:sz w:val="30"/>
          <w:szCs w:val="30"/>
          <w:shd w:val="clear" w:color="auto" w:fill="BFBFBF"/>
        </w:rPr>
        <w:t>可以</w:t>
      </w:r>
      <w:r w:rsidRPr="00CE5BA2">
        <w:rPr>
          <w:rFonts w:eastAsia="方正仿宋简体"/>
          <w:color w:val="000000"/>
          <w:kern w:val="0"/>
          <w:sz w:val="30"/>
          <w:szCs w:val="30"/>
        </w:rPr>
        <w:t>采用内转</w:t>
      </w:r>
      <w:r w:rsidRPr="00CE5BA2">
        <w:rPr>
          <w:rFonts w:eastAsia="方正仿宋简体"/>
          <w:b/>
          <w:bCs/>
          <w:color w:val="000000"/>
          <w:kern w:val="0"/>
          <w:sz w:val="30"/>
          <w:szCs w:val="30"/>
          <w:shd w:val="clear" w:color="auto" w:fill="BFBFBF"/>
        </w:rPr>
        <w:t>或银行划转</w:t>
      </w:r>
      <w:r w:rsidRPr="00CE5BA2">
        <w:rPr>
          <w:rFonts w:eastAsia="方正仿宋简体"/>
          <w:color w:val="000000"/>
          <w:kern w:val="0"/>
          <w:sz w:val="30"/>
          <w:szCs w:val="30"/>
        </w:rPr>
        <w:t>方式</w:t>
      </w:r>
      <w:r w:rsidRPr="00CE5BA2">
        <w:rPr>
          <w:rFonts w:eastAsia="方正仿宋简体"/>
          <w:dstrike/>
          <w:color w:val="000000"/>
          <w:kern w:val="0"/>
          <w:sz w:val="30"/>
          <w:szCs w:val="30"/>
        </w:rPr>
        <w:t>划转</w:t>
      </w:r>
      <w:r w:rsidRPr="00CE5BA2">
        <w:rPr>
          <w:rFonts w:eastAsia="方正仿宋简体"/>
          <w:b/>
          <w:bCs/>
          <w:color w:val="000000"/>
          <w:kern w:val="0"/>
          <w:sz w:val="30"/>
          <w:szCs w:val="30"/>
          <w:shd w:val="clear" w:color="auto" w:fill="BFBFBF"/>
        </w:rPr>
        <w:t>办理</w:t>
      </w:r>
      <w:r w:rsidRPr="00CE5BA2">
        <w:rPr>
          <w:rFonts w:eastAsia="方正仿宋简体"/>
          <w:color w:val="000000"/>
          <w:kern w:val="0"/>
          <w:sz w:val="30"/>
          <w:szCs w:val="30"/>
        </w:rPr>
        <w:t>。</w:t>
      </w:r>
    </w:p>
    <w:bookmarkEnd w:id="6"/>
    <w:bookmarkEnd w:id="7"/>
    <w:p w:rsidR="00673554" w:rsidRPr="00CE5BA2" w:rsidRDefault="00673554" w:rsidP="0067355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</w:p>
    <w:p w:rsidR="00673554" w:rsidRPr="00CE5BA2" w:rsidRDefault="00673554" w:rsidP="00673554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</w:p>
    <w:p w:rsidR="00673554" w:rsidRPr="00CE5BA2" w:rsidRDefault="00673554" w:rsidP="00673554">
      <w:pPr>
        <w:autoSpaceDE w:val="0"/>
        <w:autoSpaceDN w:val="0"/>
        <w:adjustRightInd w:val="0"/>
        <w:spacing w:line="560" w:lineRule="exact"/>
        <w:ind w:leftChars="284" w:left="1586" w:hangingChars="330" w:hanging="990"/>
        <w:rPr>
          <w:rFonts w:eastAsia="方正仿宋简体"/>
          <w:color w:val="000000"/>
          <w:kern w:val="0"/>
          <w:sz w:val="30"/>
          <w:szCs w:val="30"/>
        </w:rPr>
      </w:pPr>
      <w:bookmarkStart w:id="8" w:name="OLE_LINK200"/>
      <w:bookmarkStart w:id="9" w:name="OLE_LINK201"/>
      <w:r w:rsidRPr="00CE5BA2">
        <w:rPr>
          <w:rFonts w:eastAsia="方正仿宋简体"/>
          <w:color w:val="000000"/>
          <w:kern w:val="0"/>
          <w:sz w:val="30"/>
          <w:szCs w:val="30"/>
        </w:rPr>
        <w:t>注：</w:t>
      </w:r>
      <w:r w:rsidRPr="00CE5BA2">
        <w:rPr>
          <w:rFonts w:eastAsia="方正仿宋简体"/>
          <w:color w:val="000000"/>
          <w:kern w:val="0"/>
          <w:sz w:val="30"/>
          <w:szCs w:val="30"/>
        </w:rPr>
        <w:t>1</w:t>
      </w:r>
      <w:r w:rsidRPr="00CE5BA2">
        <w:rPr>
          <w:rFonts w:eastAsia="方正仿宋简体"/>
          <w:color w:val="000000"/>
          <w:kern w:val="0"/>
          <w:sz w:val="30"/>
          <w:szCs w:val="30"/>
        </w:rPr>
        <w:t>、双删除线部分为已删除的内容，灰色底纹且加粗部分为已作修订的内容；</w:t>
      </w:r>
      <w:r w:rsidRPr="00CE5BA2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673554" w:rsidRDefault="00673554" w:rsidP="00673554">
      <w:pPr>
        <w:autoSpaceDE w:val="0"/>
        <w:autoSpaceDN w:val="0"/>
        <w:adjustRightInd w:val="0"/>
        <w:spacing w:line="560" w:lineRule="exact"/>
        <w:ind w:leftChars="570" w:left="1647" w:hangingChars="150" w:hanging="450"/>
        <w:rPr>
          <w:rFonts w:eastAsia="仿宋_GB2312"/>
          <w:color w:val="000000"/>
          <w:kern w:val="0"/>
          <w:sz w:val="32"/>
          <w:szCs w:val="32"/>
        </w:rPr>
      </w:pPr>
      <w:r w:rsidRPr="00CE5BA2">
        <w:rPr>
          <w:rFonts w:eastAsia="方正仿宋简体"/>
          <w:color w:val="000000"/>
          <w:kern w:val="0"/>
          <w:sz w:val="30"/>
          <w:szCs w:val="30"/>
        </w:rPr>
        <w:t>2</w:t>
      </w:r>
      <w:r w:rsidRPr="00CE5BA2">
        <w:rPr>
          <w:rFonts w:eastAsia="方正仿宋简体"/>
          <w:color w:val="000000"/>
          <w:kern w:val="0"/>
          <w:sz w:val="30"/>
          <w:szCs w:val="30"/>
        </w:rPr>
        <w:t>、实施时间由交易所另行公布，其余未列入条款为未作修订。</w:t>
      </w:r>
    </w:p>
    <w:bookmarkEnd w:id="4"/>
    <w:bookmarkEnd w:id="5"/>
    <w:bookmarkEnd w:id="8"/>
    <w:bookmarkEnd w:id="9"/>
    <w:p w:rsidR="0076111E" w:rsidRPr="00673554" w:rsidRDefault="00584E19" w:rsidP="00673554"/>
    <w:sectPr w:rsidR="0076111E" w:rsidRPr="00673554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A5A"/>
    <w:rsid w:val="00155BE0"/>
    <w:rsid w:val="0019048A"/>
    <w:rsid w:val="00232A5A"/>
    <w:rsid w:val="00485769"/>
    <w:rsid w:val="004975FA"/>
    <w:rsid w:val="00584E19"/>
    <w:rsid w:val="00656348"/>
    <w:rsid w:val="0067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1">
    <w:name w:val="CM11"/>
    <w:basedOn w:val="a"/>
    <w:next w:val="a"/>
    <w:rsid w:val="00232A5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Default">
    <w:name w:val="Default"/>
    <w:rsid w:val="00232A5A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23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A5A"/>
    <w:rPr>
      <w:rFonts w:ascii="Times New Roman" w:eastAsia="宋体" w:hAnsi="Times New Roman" w:cs="Times New Roman"/>
      <w:sz w:val="18"/>
      <w:szCs w:val="18"/>
    </w:rPr>
  </w:style>
  <w:style w:type="paragraph" w:customStyle="1" w:styleId="CM103">
    <w:name w:val="CM103"/>
    <w:basedOn w:val="Default"/>
    <w:next w:val="Default"/>
    <w:rsid w:val="00232A5A"/>
    <w:pPr>
      <w:spacing w:after="114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1">
    <w:name w:val="CM1"/>
    <w:basedOn w:val="a"/>
    <w:next w:val="a"/>
    <w:rsid w:val="00232A5A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customStyle="1" w:styleId="CM3">
    <w:name w:val="CM3"/>
    <w:basedOn w:val="Default"/>
    <w:next w:val="Default"/>
    <w:rsid w:val="00232A5A"/>
    <w:pPr>
      <w:spacing w:line="3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2A5A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232A5A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rsid w:val="00232A5A"/>
    <w:rPr>
      <w:color w:val="auto"/>
    </w:rPr>
  </w:style>
  <w:style w:type="paragraph" w:customStyle="1" w:styleId="CM50">
    <w:name w:val="CM50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32A5A"/>
    <w:rPr>
      <w:color w:val="auto"/>
    </w:rPr>
  </w:style>
  <w:style w:type="paragraph" w:customStyle="1" w:styleId="CM63">
    <w:name w:val="CM63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32A5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SHFE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2016-04-13T06:47:00Z</dcterms:created>
  <dcterms:modified xsi:type="dcterms:W3CDTF">2016-04-13T06:47:00Z</dcterms:modified>
</cp:coreProperties>
</file>