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D9" w:rsidRPr="00351BD5" w:rsidRDefault="00F30ED9" w:rsidP="00F30ED9">
      <w:pPr>
        <w:jc w:val="left"/>
        <w:rPr>
          <w:rFonts w:eastAsia="方正大标宋简体"/>
          <w:kern w:val="44"/>
          <w:sz w:val="42"/>
          <w:szCs w:val="42"/>
        </w:rPr>
      </w:pPr>
      <w:r w:rsidRPr="00351BD5">
        <w:rPr>
          <w:rFonts w:eastAsia="方正大标宋简体"/>
          <w:kern w:val="44"/>
          <w:sz w:val="42"/>
          <w:szCs w:val="42"/>
        </w:rPr>
        <w:t>附件</w:t>
      </w:r>
      <w:r w:rsidRPr="00351BD5">
        <w:rPr>
          <w:rFonts w:eastAsia="方正大标宋简体"/>
          <w:kern w:val="44"/>
          <w:sz w:val="42"/>
          <w:szCs w:val="42"/>
        </w:rPr>
        <w:t>3</w:t>
      </w:r>
    </w:p>
    <w:p w:rsidR="00F30ED9" w:rsidRDefault="00F30ED9" w:rsidP="00F30ED9">
      <w:pPr>
        <w:jc w:val="center"/>
        <w:rPr>
          <w:rFonts w:ascii="方正大标宋简体" w:eastAsia="方正大标宋简体"/>
          <w:b/>
          <w:kern w:val="44"/>
          <w:sz w:val="36"/>
          <w:szCs w:val="36"/>
        </w:rPr>
      </w:pPr>
    </w:p>
    <w:p w:rsidR="00F30ED9" w:rsidRDefault="00F30ED9" w:rsidP="00F30ED9">
      <w:pPr>
        <w:jc w:val="center"/>
        <w:rPr>
          <w:rFonts w:ascii="方正大标宋简体" w:eastAsia="方正大标宋简体"/>
          <w:b/>
          <w:kern w:val="44"/>
          <w:sz w:val="36"/>
          <w:szCs w:val="36"/>
        </w:rPr>
      </w:pPr>
    </w:p>
    <w:p w:rsidR="00F30ED9" w:rsidRDefault="00F30ED9" w:rsidP="00F30ED9">
      <w:pPr>
        <w:jc w:val="center"/>
        <w:rPr>
          <w:rFonts w:ascii="方正大标宋简体" w:eastAsia="方正大标宋简体"/>
          <w:b/>
          <w:kern w:val="44"/>
          <w:sz w:val="36"/>
          <w:szCs w:val="36"/>
        </w:rPr>
      </w:pPr>
    </w:p>
    <w:p w:rsidR="00F30ED9" w:rsidRPr="00351BD5" w:rsidRDefault="00F30ED9" w:rsidP="00F30ED9">
      <w:pPr>
        <w:jc w:val="center"/>
        <w:rPr>
          <w:rFonts w:eastAsia="方正大标宋简体"/>
          <w:kern w:val="44"/>
          <w:sz w:val="42"/>
          <w:szCs w:val="42"/>
        </w:rPr>
      </w:pPr>
      <w:r w:rsidRPr="00351BD5">
        <w:rPr>
          <w:rFonts w:eastAsia="方正大标宋简体" w:hint="eastAsia"/>
          <w:kern w:val="44"/>
          <w:sz w:val="42"/>
          <w:szCs w:val="42"/>
        </w:rPr>
        <w:t>上海期货交易所</w:t>
      </w:r>
    </w:p>
    <w:p w:rsidR="00F30ED9" w:rsidRPr="00351BD5" w:rsidRDefault="00F30ED9" w:rsidP="00F30ED9">
      <w:pPr>
        <w:jc w:val="center"/>
        <w:rPr>
          <w:rFonts w:eastAsia="方正大标宋简体"/>
          <w:kern w:val="44"/>
          <w:sz w:val="42"/>
          <w:szCs w:val="42"/>
        </w:rPr>
      </w:pPr>
      <w:r w:rsidRPr="00351BD5">
        <w:rPr>
          <w:rFonts w:eastAsia="方正大标宋简体" w:hint="eastAsia"/>
          <w:kern w:val="44"/>
          <w:sz w:val="42"/>
          <w:szCs w:val="42"/>
        </w:rPr>
        <w:t>石油沥青（期货）检验细则</w:t>
      </w:r>
    </w:p>
    <w:p w:rsidR="00F30ED9" w:rsidRPr="00A62639" w:rsidRDefault="00F30ED9" w:rsidP="00F30ED9">
      <w:pPr>
        <w:rPr>
          <w:rFonts w:ascii="方正大标宋简体" w:eastAsia="方正大标宋简体"/>
          <w:lang w:val="zh-CN"/>
        </w:rPr>
      </w:pPr>
    </w:p>
    <w:p w:rsidR="00F30ED9" w:rsidRPr="00A62639" w:rsidRDefault="00F30ED9" w:rsidP="00F30ED9">
      <w:pPr>
        <w:rPr>
          <w:rFonts w:ascii="方正大标宋简体" w:eastAsia="方正大标宋简体"/>
          <w:lang w:val="zh-CN"/>
        </w:rPr>
      </w:pPr>
    </w:p>
    <w:p w:rsidR="00F30ED9" w:rsidRPr="00351BD5" w:rsidRDefault="00F30ED9" w:rsidP="00F30ED9">
      <w:pPr>
        <w:pStyle w:val="TOCHeading"/>
        <w:spacing w:before="0" w:after="0" w:line="240" w:lineRule="auto"/>
        <w:jc w:val="center"/>
        <w:rPr>
          <w:rFonts w:eastAsia="方正黑体简体"/>
          <w:b w:val="0"/>
          <w:sz w:val="30"/>
          <w:szCs w:val="30"/>
          <w:lang w:val="zh-CN"/>
        </w:rPr>
      </w:pPr>
      <w:r w:rsidRPr="00351BD5">
        <w:rPr>
          <w:rFonts w:eastAsia="方正黑体简体"/>
          <w:b w:val="0"/>
          <w:sz w:val="30"/>
          <w:szCs w:val="30"/>
          <w:lang w:val="zh-CN"/>
        </w:rPr>
        <w:t>目</w:t>
      </w:r>
      <w:r w:rsidRPr="00351BD5">
        <w:rPr>
          <w:rFonts w:eastAsia="方正黑体简体"/>
          <w:b w:val="0"/>
          <w:sz w:val="30"/>
          <w:szCs w:val="30"/>
          <w:lang w:val="zh-CN"/>
        </w:rPr>
        <w:t xml:space="preserve">  </w:t>
      </w:r>
      <w:r w:rsidRPr="00351BD5">
        <w:rPr>
          <w:rFonts w:eastAsia="方正黑体简体"/>
          <w:b w:val="0"/>
          <w:sz w:val="30"/>
          <w:szCs w:val="30"/>
          <w:lang w:val="zh-CN"/>
        </w:rPr>
        <w:t>录</w:t>
      </w:r>
    </w:p>
    <w:p w:rsidR="00F30ED9" w:rsidRPr="00A62639" w:rsidRDefault="00F30ED9" w:rsidP="00F30ED9">
      <w:pPr>
        <w:rPr>
          <w:rFonts w:ascii="方正大标宋简体" w:eastAsia="方正大标宋简体"/>
          <w:snapToGrid w:val="0"/>
          <w:kern w:val="0"/>
          <w:sz w:val="32"/>
          <w:szCs w:val="32"/>
          <w:lang w:val="zh-CN"/>
        </w:rPr>
      </w:pPr>
    </w:p>
    <w:p w:rsidR="00F30ED9" w:rsidRPr="00351BD5" w:rsidRDefault="00F30ED9" w:rsidP="00F30ED9">
      <w:pPr>
        <w:rPr>
          <w:rFonts w:eastAsia="方正仿宋简体" w:hint="eastAsia"/>
          <w:color w:val="515151"/>
          <w:kern w:val="0"/>
          <w:sz w:val="30"/>
          <w:szCs w:val="30"/>
        </w:rPr>
      </w:pPr>
      <w:r w:rsidRPr="00351BD5">
        <w:rPr>
          <w:rFonts w:eastAsia="方正仿宋简体"/>
          <w:snapToGrid w:val="0"/>
          <w:kern w:val="0"/>
          <w:sz w:val="30"/>
          <w:szCs w:val="30"/>
          <w:lang w:val="zh-CN"/>
        </w:rPr>
        <w:t>第一章</w:t>
      </w:r>
      <w:r w:rsidRPr="00351BD5">
        <w:rPr>
          <w:rFonts w:eastAsia="方正仿宋简体"/>
          <w:snapToGrid w:val="0"/>
          <w:kern w:val="0"/>
          <w:sz w:val="30"/>
          <w:szCs w:val="30"/>
          <w:lang w:val="zh-CN"/>
        </w:rPr>
        <w:t xml:space="preserve">  </w:t>
      </w:r>
      <w:r w:rsidRPr="00351BD5">
        <w:rPr>
          <w:rFonts w:eastAsia="方正仿宋简体"/>
          <w:snapToGrid w:val="0"/>
          <w:kern w:val="0"/>
          <w:sz w:val="30"/>
          <w:szCs w:val="30"/>
          <w:lang w:val="zh-CN"/>
        </w:rPr>
        <w:t>总则</w:t>
      </w:r>
      <w:r w:rsidRPr="00351BD5">
        <w:rPr>
          <w:rFonts w:eastAsia="方正仿宋简体"/>
          <w:snapToGrid w:val="0"/>
          <w:kern w:val="0"/>
          <w:sz w:val="30"/>
          <w:szCs w:val="30"/>
          <w:lang w:val="zh-CN"/>
        </w:rPr>
        <w:t>……</w:t>
      </w:r>
      <w:proofErr w:type="gramStart"/>
      <w:r w:rsidRPr="00351BD5">
        <w:rPr>
          <w:rFonts w:eastAsia="方正仿宋简体"/>
          <w:snapToGrid w:val="0"/>
          <w:kern w:val="0"/>
          <w:sz w:val="30"/>
          <w:szCs w:val="30"/>
          <w:lang w:val="zh-CN"/>
        </w:rPr>
        <w:t>………………………………………………</w:t>
      </w:r>
      <w:proofErr w:type="gramEnd"/>
      <w:r w:rsidRPr="00351BD5">
        <w:rPr>
          <w:rFonts w:eastAsia="方正仿宋简体"/>
          <w:snapToGrid w:val="0"/>
          <w:kern w:val="0"/>
          <w:sz w:val="30"/>
          <w:szCs w:val="30"/>
          <w:lang w:val="zh-CN"/>
        </w:rPr>
        <w:t>1</w:t>
      </w:r>
      <w:r>
        <w:rPr>
          <w:rFonts w:eastAsia="方正仿宋简体" w:hint="eastAsia"/>
          <w:snapToGrid w:val="0"/>
          <w:kern w:val="0"/>
          <w:sz w:val="30"/>
          <w:szCs w:val="30"/>
          <w:lang w:val="zh-CN"/>
        </w:rPr>
        <w:t>5</w:t>
      </w:r>
    </w:p>
    <w:p w:rsidR="00F30ED9" w:rsidRPr="00351BD5" w:rsidRDefault="00F30ED9" w:rsidP="00F30ED9">
      <w:pPr>
        <w:widowControl/>
        <w:jc w:val="left"/>
        <w:rPr>
          <w:rFonts w:eastAsia="方正仿宋简体" w:hint="eastAsia"/>
          <w:snapToGrid w:val="0"/>
          <w:kern w:val="0"/>
          <w:sz w:val="30"/>
          <w:szCs w:val="30"/>
          <w:lang w:val="zh-CN"/>
        </w:rPr>
      </w:pPr>
      <w:r w:rsidRPr="00351BD5">
        <w:rPr>
          <w:rFonts w:eastAsia="方正仿宋简体"/>
          <w:snapToGrid w:val="0"/>
          <w:kern w:val="0"/>
          <w:sz w:val="30"/>
          <w:szCs w:val="30"/>
          <w:lang w:val="zh-CN"/>
        </w:rPr>
        <w:t>第二章</w:t>
      </w:r>
      <w:r w:rsidRPr="00351BD5">
        <w:rPr>
          <w:rFonts w:eastAsia="方正仿宋简体"/>
          <w:snapToGrid w:val="0"/>
          <w:kern w:val="0"/>
          <w:sz w:val="30"/>
          <w:szCs w:val="30"/>
          <w:lang w:val="zh-CN"/>
        </w:rPr>
        <w:t xml:space="preserve">  </w:t>
      </w:r>
      <w:r w:rsidRPr="00351BD5">
        <w:rPr>
          <w:rFonts w:eastAsia="方正仿宋简体"/>
          <w:snapToGrid w:val="0"/>
          <w:kern w:val="0"/>
          <w:sz w:val="30"/>
          <w:szCs w:val="30"/>
          <w:lang w:val="zh-CN"/>
        </w:rPr>
        <w:t>指定交割仓库的入库检验</w:t>
      </w:r>
      <w:r w:rsidRPr="00351BD5">
        <w:rPr>
          <w:rFonts w:eastAsia="方正仿宋简体"/>
          <w:snapToGrid w:val="0"/>
          <w:kern w:val="0"/>
          <w:sz w:val="30"/>
          <w:szCs w:val="30"/>
          <w:lang w:val="zh-CN"/>
        </w:rPr>
        <w:t>……</w:t>
      </w:r>
      <w:proofErr w:type="gramStart"/>
      <w:r w:rsidRPr="00351BD5">
        <w:rPr>
          <w:rFonts w:eastAsia="方正仿宋简体"/>
          <w:snapToGrid w:val="0"/>
          <w:kern w:val="0"/>
          <w:sz w:val="30"/>
          <w:szCs w:val="30"/>
          <w:lang w:val="zh-CN"/>
        </w:rPr>
        <w:t>………………………</w:t>
      </w:r>
      <w:proofErr w:type="gramEnd"/>
      <w:r>
        <w:rPr>
          <w:rFonts w:eastAsia="方正仿宋简体" w:hint="eastAsia"/>
          <w:snapToGrid w:val="0"/>
          <w:kern w:val="0"/>
          <w:sz w:val="30"/>
          <w:szCs w:val="30"/>
          <w:lang w:val="zh-CN"/>
        </w:rPr>
        <w:t>16</w:t>
      </w:r>
    </w:p>
    <w:p w:rsidR="00F30ED9" w:rsidRPr="00351BD5" w:rsidRDefault="00F30ED9" w:rsidP="00F30ED9">
      <w:pPr>
        <w:widowControl/>
        <w:jc w:val="left"/>
        <w:rPr>
          <w:rFonts w:eastAsia="方正仿宋简体" w:hint="eastAsia"/>
          <w:snapToGrid w:val="0"/>
          <w:kern w:val="0"/>
          <w:sz w:val="30"/>
          <w:szCs w:val="30"/>
          <w:lang w:val="zh-CN"/>
        </w:rPr>
      </w:pPr>
      <w:r w:rsidRPr="00351BD5">
        <w:rPr>
          <w:rFonts w:eastAsia="方正仿宋简体"/>
          <w:snapToGrid w:val="0"/>
          <w:kern w:val="0"/>
          <w:sz w:val="30"/>
          <w:szCs w:val="30"/>
          <w:lang w:val="zh-CN"/>
        </w:rPr>
        <w:t>第三章</w:t>
      </w:r>
      <w:r w:rsidRPr="00351BD5">
        <w:rPr>
          <w:rFonts w:eastAsia="方正仿宋简体"/>
          <w:snapToGrid w:val="0"/>
          <w:kern w:val="0"/>
          <w:sz w:val="30"/>
          <w:szCs w:val="30"/>
          <w:lang w:val="zh-CN"/>
        </w:rPr>
        <w:t xml:space="preserve">  </w:t>
      </w:r>
      <w:r w:rsidRPr="00351BD5">
        <w:rPr>
          <w:rFonts w:eastAsia="方正仿宋简体"/>
          <w:snapToGrid w:val="0"/>
          <w:kern w:val="0"/>
          <w:sz w:val="30"/>
          <w:szCs w:val="30"/>
          <w:lang w:val="zh-CN"/>
        </w:rPr>
        <w:t>出库检验</w:t>
      </w:r>
      <w:r w:rsidRPr="00351BD5">
        <w:rPr>
          <w:rFonts w:eastAsia="方正仿宋简体"/>
          <w:snapToGrid w:val="0"/>
          <w:kern w:val="0"/>
          <w:sz w:val="30"/>
          <w:szCs w:val="30"/>
          <w:lang w:val="zh-CN"/>
        </w:rPr>
        <w:t>……</w:t>
      </w:r>
      <w:proofErr w:type="gramStart"/>
      <w:r w:rsidRPr="00351BD5">
        <w:rPr>
          <w:rFonts w:eastAsia="方正仿宋简体"/>
          <w:snapToGrid w:val="0"/>
          <w:kern w:val="0"/>
          <w:sz w:val="30"/>
          <w:szCs w:val="30"/>
          <w:lang w:val="zh-CN"/>
        </w:rPr>
        <w:t>…………………………………………</w:t>
      </w:r>
      <w:proofErr w:type="gramEnd"/>
      <w:r>
        <w:rPr>
          <w:rFonts w:eastAsia="方正仿宋简体" w:hint="eastAsia"/>
          <w:snapToGrid w:val="0"/>
          <w:kern w:val="0"/>
          <w:sz w:val="30"/>
          <w:szCs w:val="30"/>
          <w:lang w:val="zh-CN"/>
        </w:rPr>
        <w:t>21</w:t>
      </w:r>
    </w:p>
    <w:p w:rsidR="00F30ED9" w:rsidRPr="00351BD5" w:rsidRDefault="00F30ED9" w:rsidP="00F30ED9">
      <w:pPr>
        <w:widowControl/>
        <w:jc w:val="left"/>
        <w:rPr>
          <w:rFonts w:eastAsia="方正仿宋简体" w:hint="eastAsia"/>
          <w:snapToGrid w:val="0"/>
          <w:kern w:val="0"/>
          <w:sz w:val="30"/>
          <w:szCs w:val="30"/>
          <w:lang w:val="zh-CN"/>
        </w:rPr>
      </w:pPr>
      <w:r w:rsidRPr="00351BD5">
        <w:rPr>
          <w:rFonts w:eastAsia="方正仿宋简体"/>
          <w:snapToGrid w:val="0"/>
          <w:kern w:val="0"/>
          <w:sz w:val="30"/>
          <w:szCs w:val="30"/>
          <w:lang w:val="zh-CN"/>
        </w:rPr>
        <w:t>第四章</w:t>
      </w:r>
      <w:r w:rsidRPr="00351BD5">
        <w:rPr>
          <w:rFonts w:eastAsia="方正仿宋简体"/>
          <w:snapToGrid w:val="0"/>
          <w:kern w:val="0"/>
          <w:sz w:val="30"/>
          <w:szCs w:val="30"/>
          <w:lang w:val="zh-CN"/>
        </w:rPr>
        <w:t xml:space="preserve">  </w:t>
      </w:r>
      <w:r w:rsidRPr="00351BD5">
        <w:rPr>
          <w:rFonts w:eastAsia="方正仿宋简体"/>
          <w:snapToGrid w:val="0"/>
          <w:kern w:val="0"/>
          <w:sz w:val="30"/>
          <w:szCs w:val="30"/>
          <w:lang w:val="zh-CN"/>
        </w:rPr>
        <w:t>检验报告</w:t>
      </w:r>
      <w:r w:rsidRPr="00351BD5">
        <w:rPr>
          <w:rFonts w:eastAsia="方正仿宋简体"/>
          <w:snapToGrid w:val="0"/>
          <w:kern w:val="0"/>
          <w:sz w:val="30"/>
          <w:szCs w:val="30"/>
          <w:lang w:val="zh-CN"/>
        </w:rPr>
        <w:t>……</w:t>
      </w:r>
      <w:proofErr w:type="gramStart"/>
      <w:r w:rsidRPr="00351BD5">
        <w:rPr>
          <w:rFonts w:eastAsia="方正仿宋简体"/>
          <w:snapToGrid w:val="0"/>
          <w:kern w:val="0"/>
          <w:sz w:val="30"/>
          <w:szCs w:val="30"/>
          <w:lang w:val="zh-CN"/>
        </w:rPr>
        <w:t>…………………………………………</w:t>
      </w:r>
      <w:proofErr w:type="gramEnd"/>
      <w:r>
        <w:rPr>
          <w:rFonts w:eastAsia="方正仿宋简体" w:hint="eastAsia"/>
          <w:snapToGrid w:val="0"/>
          <w:kern w:val="0"/>
          <w:sz w:val="30"/>
          <w:szCs w:val="30"/>
          <w:lang w:val="zh-CN"/>
        </w:rPr>
        <w:t>22</w:t>
      </w:r>
    </w:p>
    <w:p w:rsidR="00F30ED9" w:rsidRPr="00351BD5" w:rsidRDefault="00F30ED9" w:rsidP="00F30ED9">
      <w:pPr>
        <w:widowControl/>
        <w:jc w:val="left"/>
        <w:rPr>
          <w:rFonts w:eastAsia="方正仿宋简体" w:hint="eastAsia"/>
          <w:snapToGrid w:val="0"/>
          <w:kern w:val="0"/>
          <w:sz w:val="30"/>
          <w:szCs w:val="30"/>
          <w:lang w:val="zh-CN"/>
        </w:rPr>
      </w:pPr>
      <w:r w:rsidRPr="00351BD5">
        <w:rPr>
          <w:rFonts w:eastAsia="方正仿宋简体"/>
          <w:snapToGrid w:val="0"/>
          <w:kern w:val="0"/>
          <w:sz w:val="30"/>
          <w:szCs w:val="30"/>
          <w:lang w:val="zh-CN"/>
        </w:rPr>
        <w:t>第五章</w:t>
      </w:r>
      <w:r w:rsidRPr="00351BD5">
        <w:rPr>
          <w:rFonts w:eastAsia="方正仿宋简体"/>
          <w:snapToGrid w:val="0"/>
          <w:kern w:val="0"/>
          <w:sz w:val="30"/>
          <w:szCs w:val="30"/>
          <w:lang w:val="zh-CN"/>
        </w:rPr>
        <w:t xml:space="preserve">  </w:t>
      </w:r>
      <w:r w:rsidRPr="00351BD5">
        <w:rPr>
          <w:rFonts w:eastAsia="方正仿宋简体"/>
          <w:snapToGrid w:val="0"/>
          <w:kern w:val="0"/>
          <w:sz w:val="30"/>
          <w:szCs w:val="30"/>
          <w:lang w:val="zh-CN"/>
        </w:rPr>
        <w:t>附则</w:t>
      </w:r>
      <w:r w:rsidRPr="00351BD5">
        <w:rPr>
          <w:rFonts w:eastAsia="方正仿宋简体"/>
          <w:snapToGrid w:val="0"/>
          <w:kern w:val="0"/>
          <w:sz w:val="30"/>
          <w:szCs w:val="30"/>
          <w:lang w:val="zh-CN"/>
        </w:rPr>
        <w:t>……</w:t>
      </w:r>
      <w:proofErr w:type="gramStart"/>
      <w:r w:rsidRPr="00351BD5">
        <w:rPr>
          <w:rFonts w:eastAsia="方正仿宋简体"/>
          <w:snapToGrid w:val="0"/>
          <w:kern w:val="0"/>
          <w:sz w:val="30"/>
          <w:szCs w:val="30"/>
          <w:lang w:val="zh-CN"/>
        </w:rPr>
        <w:t>………………………………………………</w:t>
      </w:r>
      <w:proofErr w:type="gramEnd"/>
      <w:r>
        <w:rPr>
          <w:rFonts w:eastAsia="方正仿宋简体" w:hint="eastAsia"/>
          <w:snapToGrid w:val="0"/>
          <w:kern w:val="0"/>
          <w:sz w:val="30"/>
          <w:szCs w:val="30"/>
          <w:lang w:val="zh-CN"/>
        </w:rPr>
        <w:t>23</w:t>
      </w:r>
    </w:p>
    <w:p w:rsidR="00F30ED9" w:rsidRPr="00351BD5" w:rsidRDefault="00F30ED9" w:rsidP="00F30ED9">
      <w:pPr>
        <w:widowControl/>
        <w:spacing w:line="560" w:lineRule="exact"/>
        <w:ind w:firstLineChars="200" w:firstLine="420"/>
        <w:jc w:val="center"/>
        <w:rPr>
          <w:rFonts w:eastAsia="方正黑体简体"/>
          <w:sz w:val="30"/>
          <w:szCs w:val="30"/>
        </w:rPr>
      </w:pPr>
      <w:r w:rsidRPr="00351BD5">
        <w:rPr>
          <w:rFonts w:eastAsia="方正黑体简体"/>
          <w:bCs/>
        </w:rPr>
        <w:br w:type="page"/>
      </w:r>
      <w:r w:rsidRPr="00351BD5">
        <w:rPr>
          <w:rFonts w:eastAsia="方正黑体简体"/>
          <w:sz w:val="30"/>
          <w:szCs w:val="30"/>
        </w:rPr>
        <w:lastRenderedPageBreak/>
        <w:t>第一章</w:t>
      </w:r>
      <w:r w:rsidRPr="00351BD5">
        <w:rPr>
          <w:rFonts w:eastAsia="方正黑体简体"/>
          <w:sz w:val="30"/>
          <w:szCs w:val="30"/>
        </w:rPr>
        <w:t xml:space="preserve"> </w:t>
      </w:r>
      <w:r w:rsidRPr="00351BD5">
        <w:rPr>
          <w:rFonts w:eastAsia="方正黑体简体"/>
          <w:sz w:val="30"/>
          <w:szCs w:val="30"/>
        </w:rPr>
        <w:t>总</w:t>
      </w:r>
      <w:r w:rsidRPr="00351BD5">
        <w:rPr>
          <w:rFonts w:eastAsia="方正黑体简体"/>
          <w:sz w:val="30"/>
          <w:szCs w:val="30"/>
        </w:rPr>
        <w:t xml:space="preserve"> </w:t>
      </w:r>
      <w:r w:rsidRPr="00351BD5">
        <w:rPr>
          <w:rFonts w:eastAsia="方正黑体简体"/>
          <w:sz w:val="30"/>
          <w:szCs w:val="30"/>
        </w:rPr>
        <w:t>则</w:t>
      </w:r>
    </w:p>
    <w:p w:rsidR="00F30ED9" w:rsidRPr="00351BD5" w:rsidRDefault="00F30ED9" w:rsidP="00F30ED9">
      <w:pPr>
        <w:spacing w:line="560" w:lineRule="exact"/>
        <w:ind w:firstLineChars="200" w:firstLine="600"/>
        <w:rPr>
          <w:rFonts w:eastAsia="方正仿宋简体"/>
          <w:b/>
          <w:sz w:val="30"/>
          <w:szCs w:val="30"/>
        </w:rPr>
      </w:pP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第一条</w:t>
      </w:r>
      <w:r w:rsidRPr="00351BD5">
        <w:rPr>
          <w:rFonts w:eastAsia="方正仿宋简体"/>
          <w:sz w:val="30"/>
          <w:szCs w:val="30"/>
        </w:rPr>
        <w:t xml:space="preserve"> </w:t>
      </w:r>
      <w:r w:rsidRPr="00351BD5">
        <w:rPr>
          <w:rFonts w:eastAsia="方正仿宋简体"/>
          <w:sz w:val="30"/>
          <w:szCs w:val="30"/>
        </w:rPr>
        <w:t>本细则由上海期货交易所石油沥青期货指定检验机构（以下简称指定检验机构）联合制定。</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第二条</w:t>
      </w:r>
      <w:r w:rsidRPr="00351BD5">
        <w:rPr>
          <w:rFonts w:eastAsia="方正仿宋简体"/>
          <w:sz w:val="30"/>
          <w:szCs w:val="30"/>
        </w:rPr>
        <w:t xml:space="preserve"> </w:t>
      </w:r>
      <w:r w:rsidRPr="00351BD5">
        <w:rPr>
          <w:rFonts w:eastAsia="方正仿宋简体"/>
          <w:sz w:val="30"/>
          <w:szCs w:val="30"/>
        </w:rPr>
        <w:t>为保证上海期货交易所（以下简称交易所）石油沥青（以下简称沥青）期货交割检验业务的正常进行，规范实物交割的检验行为，根据交易所有关规定，制定本细则。</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第三条</w:t>
      </w:r>
      <w:r w:rsidRPr="00351BD5">
        <w:rPr>
          <w:rFonts w:eastAsia="方正仿宋简体"/>
          <w:sz w:val="30"/>
          <w:szCs w:val="30"/>
        </w:rPr>
        <w:t xml:space="preserve"> </w:t>
      </w:r>
      <w:r w:rsidRPr="00351BD5">
        <w:rPr>
          <w:rFonts w:eastAsia="方正仿宋简体"/>
          <w:sz w:val="30"/>
          <w:szCs w:val="30"/>
        </w:rPr>
        <w:t>沥青期货合约在指定交割仓库或指定沥青厂库进行的实物交割检验业务应当遵守本细则。</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第四条</w:t>
      </w:r>
      <w:r w:rsidRPr="00351BD5">
        <w:rPr>
          <w:rFonts w:eastAsia="方正仿宋简体"/>
          <w:sz w:val="30"/>
          <w:szCs w:val="30"/>
        </w:rPr>
        <w:t xml:space="preserve"> </w:t>
      </w:r>
      <w:r w:rsidRPr="00351BD5">
        <w:rPr>
          <w:rFonts w:eastAsia="方正仿宋简体"/>
          <w:sz w:val="30"/>
          <w:szCs w:val="30"/>
        </w:rPr>
        <w:t>指定检验机构实施品质检验的实验室，其基本条件与能力应符合国家法律法规相关要求，同时通过实验室资质认定与实验室认可。</w:t>
      </w:r>
    </w:p>
    <w:p w:rsidR="00F30ED9" w:rsidRPr="00351BD5" w:rsidRDefault="00F30ED9" w:rsidP="00F30ED9">
      <w:pPr>
        <w:widowControl/>
        <w:spacing w:line="560" w:lineRule="exact"/>
        <w:ind w:firstLineChars="200" w:firstLine="600"/>
        <w:rPr>
          <w:rFonts w:eastAsia="方正仿宋简体"/>
          <w:bCs/>
          <w:kern w:val="0"/>
          <w:sz w:val="30"/>
          <w:szCs w:val="30"/>
          <w:shd w:val="pct15" w:color="auto" w:fill="FFFFFF"/>
        </w:rPr>
      </w:pPr>
      <w:r w:rsidRPr="00351BD5">
        <w:rPr>
          <w:rFonts w:eastAsia="方正仿宋简体"/>
          <w:bCs/>
          <w:kern w:val="0"/>
          <w:sz w:val="30"/>
          <w:szCs w:val="30"/>
          <w:shd w:val="pct15" w:color="auto" w:fill="FFFFFF"/>
        </w:rPr>
        <w:t>第五条</w:t>
      </w:r>
      <w:r w:rsidRPr="00351BD5">
        <w:rPr>
          <w:rFonts w:eastAsia="方正仿宋简体"/>
          <w:bCs/>
          <w:kern w:val="0"/>
          <w:sz w:val="30"/>
          <w:szCs w:val="30"/>
          <w:shd w:val="pct15" w:color="auto" w:fill="FFFFFF"/>
        </w:rPr>
        <w:t xml:space="preserve"> </w:t>
      </w:r>
      <w:r w:rsidRPr="00351BD5">
        <w:rPr>
          <w:rFonts w:eastAsia="方正仿宋简体"/>
          <w:bCs/>
          <w:kern w:val="0"/>
          <w:sz w:val="30"/>
          <w:szCs w:val="30"/>
          <w:shd w:val="pct15" w:color="auto" w:fill="FFFFFF"/>
        </w:rPr>
        <w:t>本细则引用的检验标准和方法，不标注年号的，均以最新版本为准。本细则引用的检验标准和方法如下：</w:t>
      </w:r>
    </w:p>
    <w:p w:rsidR="00F30ED9" w:rsidRPr="00351BD5" w:rsidRDefault="00F30ED9" w:rsidP="00F30ED9">
      <w:pPr>
        <w:widowControl/>
        <w:spacing w:line="560" w:lineRule="exact"/>
        <w:ind w:firstLineChars="200" w:firstLine="600"/>
        <w:rPr>
          <w:rFonts w:eastAsia="方正仿宋简体" w:hint="eastAsia"/>
          <w:bCs/>
          <w:kern w:val="0"/>
          <w:sz w:val="30"/>
          <w:szCs w:val="30"/>
          <w:shd w:val="pct15" w:color="auto" w:fill="FFFFFF"/>
        </w:rPr>
      </w:pPr>
      <w:r w:rsidRPr="00351BD5">
        <w:rPr>
          <w:rFonts w:eastAsia="方正仿宋简体"/>
          <w:bCs/>
          <w:kern w:val="0"/>
          <w:sz w:val="30"/>
          <w:szCs w:val="30"/>
          <w:shd w:val="pct15" w:color="auto" w:fill="FFFFFF"/>
        </w:rPr>
        <w:t xml:space="preserve">SN/T 2389.5 </w:t>
      </w:r>
      <w:r w:rsidRPr="00351BD5">
        <w:rPr>
          <w:rFonts w:eastAsia="方正仿宋简体"/>
          <w:bCs/>
          <w:kern w:val="0"/>
          <w:sz w:val="30"/>
          <w:szCs w:val="30"/>
          <w:shd w:val="pct15" w:color="auto" w:fill="FFFFFF"/>
        </w:rPr>
        <w:t>进出口商品容器计重规程</w:t>
      </w:r>
      <w:r w:rsidRPr="00351BD5">
        <w:rPr>
          <w:rFonts w:eastAsia="方正仿宋简体"/>
          <w:bCs/>
          <w:kern w:val="0"/>
          <w:sz w:val="30"/>
          <w:szCs w:val="30"/>
          <w:shd w:val="pct15" w:color="auto" w:fill="FFFFFF"/>
        </w:rPr>
        <w:t xml:space="preserve"> </w:t>
      </w:r>
      <w:r w:rsidRPr="00351BD5">
        <w:rPr>
          <w:rFonts w:eastAsia="方正仿宋简体"/>
          <w:bCs/>
          <w:kern w:val="0"/>
          <w:sz w:val="30"/>
          <w:szCs w:val="30"/>
          <w:shd w:val="pct15" w:color="auto" w:fill="FFFFFF"/>
        </w:rPr>
        <w:t>第</w:t>
      </w:r>
      <w:r w:rsidRPr="00351BD5">
        <w:rPr>
          <w:rFonts w:eastAsia="方正仿宋简体"/>
          <w:bCs/>
          <w:kern w:val="0"/>
          <w:sz w:val="30"/>
          <w:szCs w:val="30"/>
          <w:shd w:val="pct15" w:color="auto" w:fill="FFFFFF"/>
        </w:rPr>
        <w:t>5</w:t>
      </w:r>
      <w:r w:rsidRPr="00351BD5">
        <w:rPr>
          <w:rFonts w:eastAsia="方正仿宋简体"/>
          <w:bCs/>
          <w:kern w:val="0"/>
          <w:sz w:val="30"/>
          <w:szCs w:val="30"/>
          <w:shd w:val="pct15" w:color="auto" w:fill="FFFFFF"/>
        </w:rPr>
        <w:t>部分：石油岸上立式金属罐静态计重</w:t>
      </w:r>
      <w:r>
        <w:rPr>
          <w:rFonts w:eastAsia="方正仿宋简体" w:hint="eastAsia"/>
          <w:bCs/>
          <w:kern w:val="0"/>
          <w:sz w:val="30"/>
          <w:szCs w:val="30"/>
          <w:shd w:val="pct15" w:color="auto" w:fill="FFFFFF"/>
        </w:rPr>
        <w:t>；</w:t>
      </w:r>
    </w:p>
    <w:p w:rsidR="00F30ED9" w:rsidRPr="00351BD5" w:rsidRDefault="00F30ED9" w:rsidP="00F30ED9">
      <w:pPr>
        <w:widowControl/>
        <w:spacing w:line="560" w:lineRule="exact"/>
        <w:ind w:firstLineChars="200" w:firstLine="600"/>
        <w:rPr>
          <w:rFonts w:eastAsia="方正仿宋简体" w:hint="eastAsia"/>
          <w:bCs/>
          <w:kern w:val="0"/>
          <w:sz w:val="30"/>
          <w:szCs w:val="30"/>
          <w:shd w:val="pct15" w:color="auto" w:fill="FFFFFF"/>
        </w:rPr>
      </w:pPr>
      <w:r w:rsidRPr="00351BD5">
        <w:rPr>
          <w:rFonts w:eastAsia="方正仿宋简体"/>
          <w:bCs/>
          <w:kern w:val="0"/>
          <w:sz w:val="30"/>
          <w:szCs w:val="30"/>
          <w:shd w:val="pct15" w:color="auto" w:fill="FFFFFF"/>
        </w:rPr>
        <w:t xml:space="preserve">SN/T 2389.12 </w:t>
      </w:r>
      <w:r w:rsidRPr="00351BD5">
        <w:rPr>
          <w:rFonts w:eastAsia="方正仿宋简体"/>
          <w:bCs/>
          <w:kern w:val="0"/>
          <w:sz w:val="30"/>
          <w:szCs w:val="30"/>
          <w:shd w:val="pct15" w:color="auto" w:fill="FFFFFF"/>
        </w:rPr>
        <w:t>进出口商品容器计重规程</w:t>
      </w:r>
      <w:r w:rsidRPr="00351BD5">
        <w:rPr>
          <w:rFonts w:eastAsia="方正仿宋简体"/>
          <w:bCs/>
          <w:kern w:val="0"/>
          <w:sz w:val="30"/>
          <w:szCs w:val="30"/>
          <w:shd w:val="pct15" w:color="auto" w:fill="FFFFFF"/>
        </w:rPr>
        <w:t xml:space="preserve"> </w:t>
      </w:r>
      <w:r w:rsidRPr="00351BD5">
        <w:rPr>
          <w:rFonts w:eastAsia="方正仿宋简体"/>
          <w:bCs/>
          <w:kern w:val="0"/>
          <w:sz w:val="30"/>
          <w:szCs w:val="30"/>
          <w:shd w:val="pct15" w:color="auto" w:fill="FFFFFF"/>
        </w:rPr>
        <w:t>第</w:t>
      </w:r>
      <w:r w:rsidRPr="00351BD5">
        <w:rPr>
          <w:rFonts w:eastAsia="方正仿宋简体"/>
          <w:bCs/>
          <w:kern w:val="0"/>
          <w:sz w:val="30"/>
          <w:szCs w:val="30"/>
          <w:shd w:val="pct15" w:color="auto" w:fill="FFFFFF"/>
        </w:rPr>
        <w:t>12</w:t>
      </w:r>
      <w:r w:rsidRPr="00351BD5">
        <w:rPr>
          <w:rFonts w:eastAsia="方正仿宋简体"/>
          <w:bCs/>
          <w:kern w:val="0"/>
          <w:sz w:val="30"/>
          <w:szCs w:val="30"/>
          <w:shd w:val="pct15" w:color="auto" w:fill="FFFFFF"/>
        </w:rPr>
        <w:t>部分：沥青船舱静态计重</w:t>
      </w:r>
      <w:r>
        <w:rPr>
          <w:rFonts w:eastAsia="方正仿宋简体" w:hint="eastAsia"/>
          <w:bCs/>
          <w:kern w:val="0"/>
          <w:sz w:val="30"/>
          <w:szCs w:val="30"/>
          <w:shd w:val="pct15" w:color="auto" w:fill="FFFFFF"/>
        </w:rPr>
        <w:t>；</w:t>
      </w:r>
    </w:p>
    <w:p w:rsidR="00F30ED9" w:rsidRPr="00351BD5" w:rsidRDefault="00F30ED9" w:rsidP="00F30ED9">
      <w:pPr>
        <w:widowControl/>
        <w:spacing w:line="560" w:lineRule="exact"/>
        <w:ind w:firstLineChars="200" w:firstLine="600"/>
        <w:rPr>
          <w:rFonts w:eastAsia="方正仿宋简体" w:hint="eastAsia"/>
          <w:bCs/>
          <w:kern w:val="0"/>
          <w:sz w:val="30"/>
          <w:szCs w:val="30"/>
          <w:shd w:val="pct15" w:color="auto" w:fill="FFFFFF"/>
        </w:rPr>
      </w:pPr>
      <w:r w:rsidRPr="00351BD5">
        <w:rPr>
          <w:rFonts w:eastAsia="方正仿宋简体"/>
          <w:bCs/>
          <w:kern w:val="0"/>
          <w:sz w:val="30"/>
          <w:szCs w:val="30"/>
          <w:shd w:val="pct15" w:color="auto" w:fill="FFFFFF"/>
        </w:rPr>
        <w:t xml:space="preserve">SN/T0188.2 </w:t>
      </w:r>
      <w:r w:rsidRPr="00351BD5">
        <w:rPr>
          <w:rFonts w:eastAsia="方正仿宋简体"/>
          <w:bCs/>
          <w:kern w:val="0"/>
          <w:sz w:val="30"/>
          <w:szCs w:val="30"/>
          <w:shd w:val="pct15" w:color="auto" w:fill="FFFFFF"/>
        </w:rPr>
        <w:t>进出口商品</w:t>
      </w:r>
      <w:proofErr w:type="gramStart"/>
      <w:r w:rsidRPr="00351BD5">
        <w:rPr>
          <w:rFonts w:eastAsia="方正仿宋简体"/>
          <w:bCs/>
          <w:kern w:val="0"/>
          <w:sz w:val="30"/>
          <w:szCs w:val="30"/>
          <w:shd w:val="pct15" w:color="auto" w:fill="FFFFFF"/>
        </w:rPr>
        <w:t>衡器鉴重规程</w:t>
      </w:r>
      <w:proofErr w:type="gramEnd"/>
      <w:r w:rsidRPr="00351BD5">
        <w:rPr>
          <w:rFonts w:eastAsia="方正仿宋简体"/>
          <w:bCs/>
          <w:kern w:val="0"/>
          <w:sz w:val="30"/>
          <w:szCs w:val="30"/>
          <w:shd w:val="pct15" w:color="auto" w:fill="FFFFFF"/>
        </w:rPr>
        <w:t xml:space="preserve"> </w:t>
      </w:r>
      <w:r w:rsidRPr="00351BD5">
        <w:rPr>
          <w:rFonts w:eastAsia="方正仿宋简体"/>
          <w:bCs/>
          <w:kern w:val="0"/>
          <w:sz w:val="30"/>
          <w:szCs w:val="30"/>
          <w:shd w:val="pct15" w:color="auto" w:fill="FFFFFF"/>
        </w:rPr>
        <w:t>第</w:t>
      </w:r>
      <w:r w:rsidRPr="00351BD5">
        <w:rPr>
          <w:rFonts w:eastAsia="方正仿宋简体"/>
          <w:bCs/>
          <w:kern w:val="0"/>
          <w:sz w:val="30"/>
          <w:szCs w:val="30"/>
          <w:shd w:val="pct15" w:color="auto" w:fill="FFFFFF"/>
        </w:rPr>
        <w:t>2</w:t>
      </w:r>
      <w:r w:rsidRPr="00351BD5">
        <w:rPr>
          <w:rFonts w:eastAsia="方正仿宋简体"/>
          <w:bCs/>
          <w:kern w:val="0"/>
          <w:sz w:val="30"/>
          <w:szCs w:val="30"/>
          <w:shd w:val="pct15" w:color="auto" w:fill="FFFFFF"/>
        </w:rPr>
        <w:t>部分：</w:t>
      </w:r>
      <w:proofErr w:type="gramStart"/>
      <w:r w:rsidRPr="00351BD5">
        <w:rPr>
          <w:rFonts w:eastAsia="方正仿宋简体"/>
          <w:bCs/>
          <w:kern w:val="0"/>
          <w:sz w:val="30"/>
          <w:szCs w:val="30"/>
          <w:shd w:val="pct15" w:color="auto" w:fill="FFFFFF"/>
        </w:rPr>
        <w:t>衡器鉴重通则</w:t>
      </w:r>
      <w:proofErr w:type="gramEnd"/>
      <w:r>
        <w:rPr>
          <w:rFonts w:eastAsia="方正仿宋简体" w:hint="eastAsia"/>
          <w:bCs/>
          <w:kern w:val="0"/>
          <w:sz w:val="30"/>
          <w:szCs w:val="30"/>
          <w:shd w:val="pct15" w:color="auto" w:fill="FFFFFF"/>
        </w:rPr>
        <w:t>；</w:t>
      </w:r>
    </w:p>
    <w:p w:rsidR="00F30ED9" w:rsidRPr="00351BD5" w:rsidRDefault="00F30ED9" w:rsidP="00F30ED9">
      <w:pPr>
        <w:widowControl/>
        <w:spacing w:line="560" w:lineRule="exact"/>
        <w:ind w:firstLineChars="200" w:firstLine="600"/>
        <w:rPr>
          <w:rFonts w:eastAsia="方正仿宋简体" w:hint="eastAsia"/>
          <w:bCs/>
          <w:kern w:val="0"/>
          <w:sz w:val="30"/>
          <w:szCs w:val="30"/>
          <w:shd w:val="pct15" w:color="auto" w:fill="FFFFFF"/>
        </w:rPr>
      </w:pPr>
      <w:r w:rsidRPr="00351BD5">
        <w:rPr>
          <w:rFonts w:eastAsia="方正仿宋简体"/>
          <w:bCs/>
          <w:kern w:val="0"/>
          <w:sz w:val="30"/>
          <w:szCs w:val="30"/>
          <w:shd w:val="pct15" w:color="auto" w:fill="FFFFFF"/>
        </w:rPr>
        <w:t>SN/T 0188.3</w:t>
      </w:r>
      <w:r>
        <w:rPr>
          <w:rFonts w:eastAsia="方正仿宋简体" w:hint="eastAsia"/>
          <w:bCs/>
          <w:kern w:val="0"/>
          <w:sz w:val="30"/>
          <w:szCs w:val="30"/>
          <w:shd w:val="pct15" w:color="auto" w:fill="FFFFFF"/>
        </w:rPr>
        <w:t xml:space="preserve"> </w:t>
      </w:r>
      <w:r w:rsidRPr="00351BD5">
        <w:rPr>
          <w:rFonts w:eastAsia="方正仿宋简体"/>
          <w:bCs/>
          <w:kern w:val="0"/>
          <w:sz w:val="30"/>
          <w:szCs w:val="30"/>
          <w:shd w:val="pct15" w:color="auto" w:fill="FFFFFF"/>
        </w:rPr>
        <w:t>进出口商品</w:t>
      </w:r>
      <w:proofErr w:type="gramStart"/>
      <w:r w:rsidRPr="00351BD5">
        <w:rPr>
          <w:rFonts w:eastAsia="方正仿宋简体"/>
          <w:bCs/>
          <w:kern w:val="0"/>
          <w:sz w:val="30"/>
          <w:szCs w:val="30"/>
          <w:shd w:val="pct15" w:color="auto" w:fill="FFFFFF"/>
        </w:rPr>
        <w:t>衡器鉴重规程</w:t>
      </w:r>
      <w:proofErr w:type="gramEnd"/>
      <w:r w:rsidRPr="00351BD5">
        <w:rPr>
          <w:rFonts w:eastAsia="方正仿宋简体"/>
          <w:bCs/>
          <w:kern w:val="0"/>
          <w:sz w:val="30"/>
          <w:szCs w:val="30"/>
          <w:shd w:val="pct15" w:color="auto" w:fill="FFFFFF"/>
        </w:rPr>
        <w:t xml:space="preserve"> </w:t>
      </w:r>
      <w:r w:rsidRPr="00351BD5">
        <w:rPr>
          <w:rFonts w:eastAsia="方正仿宋简体"/>
          <w:bCs/>
          <w:kern w:val="0"/>
          <w:sz w:val="30"/>
          <w:szCs w:val="30"/>
          <w:shd w:val="pct15" w:color="auto" w:fill="FFFFFF"/>
        </w:rPr>
        <w:t>第</w:t>
      </w:r>
      <w:r w:rsidRPr="00351BD5">
        <w:rPr>
          <w:rFonts w:eastAsia="方正仿宋简体"/>
          <w:bCs/>
          <w:kern w:val="0"/>
          <w:sz w:val="30"/>
          <w:szCs w:val="30"/>
          <w:shd w:val="pct15" w:color="auto" w:fill="FFFFFF"/>
        </w:rPr>
        <w:t>3</w:t>
      </w:r>
      <w:r w:rsidRPr="00351BD5">
        <w:rPr>
          <w:rFonts w:eastAsia="方正仿宋简体"/>
          <w:bCs/>
          <w:kern w:val="0"/>
          <w:sz w:val="30"/>
          <w:szCs w:val="30"/>
          <w:shd w:val="pct15" w:color="auto" w:fill="FFFFFF"/>
        </w:rPr>
        <w:t>部分：汽车衡器鉴重</w:t>
      </w:r>
      <w:r>
        <w:rPr>
          <w:rFonts w:eastAsia="方正仿宋简体" w:hint="eastAsia"/>
          <w:bCs/>
          <w:kern w:val="0"/>
          <w:sz w:val="30"/>
          <w:szCs w:val="30"/>
          <w:shd w:val="pct15" w:color="auto" w:fill="FFFFFF"/>
        </w:rPr>
        <w:t>；</w:t>
      </w:r>
    </w:p>
    <w:p w:rsidR="00F30ED9" w:rsidRPr="00351BD5" w:rsidRDefault="00F30ED9" w:rsidP="00F30ED9">
      <w:pPr>
        <w:widowControl/>
        <w:spacing w:line="560" w:lineRule="exact"/>
        <w:ind w:firstLineChars="200" w:firstLine="600"/>
        <w:rPr>
          <w:rFonts w:eastAsia="方正仿宋简体" w:hint="eastAsia"/>
          <w:bCs/>
          <w:kern w:val="0"/>
          <w:sz w:val="30"/>
          <w:szCs w:val="30"/>
          <w:shd w:val="pct15" w:color="auto" w:fill="FFFFFF"/>
        </w:rPr>
      </w:pPr>
      <w:r w:rsidRPr="00351BD5">
        <w:rPr>
          <w:rFonts w:eastAsia="方正仿宋简体"/>
          <w:bCs/>
          <w:kern w:val="0"/>
          <w:sz w:val="30"/>
          <w:szCs w:val="30"/>
          <w:shd w:val="pct15" w:color="auto" w:fill="FFFFFF"/>
        </w:rPr>
        <w:t>SN/T 0188.4</w:t>
      </w:r>
      <w:r>
        <w:rPr>
          <w:rFonts w:eastAsia="方正仿宋简体" w:hint="eastAsia"/>
          <w:bCs/>
          <w:kern w:val="0"/>
          <w:sz w:val="30"/>
          <w:szCs w:val="30"/>
          <w:shd w:val="pct15" w:color="auto" w:fill="FFFFFF"/>
        </w:rPr>
        <w:t xml:space="preserve"> </w:t>
      </w:r>
      <w:r w:rsidRPr="00351BD5">
        <w:rPr>
          <w:rFonts w:eastAsia="方正仿宋简体"/>
          <w:bCs/>
          <w:kern w:val="0"/>
          <w:sz w:val="30"/>
          <w:szCs w:val="30"/>
          <w:shd w:val="pct15" w:color="auto" w:fill="FFFFFF"/>
        </w:rPr>
        <w:t>进出口商品</w:t>
      </w:r>
      <w:proofErr w:type="gramStart"/>
      <w:r w:rsidRPr="00351BD5">
        <w:rPr>
          <w:rFonts w:eastAsia="方正仿宋简体"/>
          <w:bCs/>
          <w:kern w:val="0"/>
          <w:sz w:val="30"/>
          <w:szCs w:val="30"/>
          <w:shd w:val="pct15" w:color="auto" w:fill="FFFFFF"/>
        </w:rPr>
        <w:t>衡器鉴重规程</w:t>
      </w:r>
      <w:proofErr w:type="gramEnd"/>
      <w:r w:rsidRPr="00351BD5">
        <w:rPr>
          <w:rFonts w:eastAsia="方正仿宋简体"/>
          <w:bCs/>
          <w:kern w:val="0"/>
          <w:sz w:val="30"/>
          <w:szCs w:val="30"/>
          <w:shd w:val="pct15" w:color="auto" w:fill="FFFFFF"/>
        </w:rPr>
        <w:t xml:space="preserve"> </w:t>
      </w:r>
      <w:r w:rsidRPr="00351BD5">
        <w:rPr>
          <w:rFonts w:eastAsia="方正仿宋简体"/>
          <w:bCs/>
          <w:kern w:val="0"/>
          <w:sz w:val="30"/>
          <w:szCs w:val="30"/>
          <w:shd w:val="pct15" w:color="auto" w:fill="FFFFFF"/>
        </w:rPr>
        <w:t>第</w:t>
      </w:r>
      <w:r w:rsidRPr="00351BD5">
        <w:rPr>
          <w:rFonts w:eastAsia="方正仿宋简体"/>
          <w:bCs/>
          <w:kern w:val="0"/>
          <w:sz w:val="30"/>
          <w:szCs w:val="30"/>
          <w:shd w:val="pct15" w:color="auto" w:fill="FFFFFF"/>
        </w:rPr>
        <w:t>4</w:t>
      </w:r>
      <w:r w:rsidRPr="00351BD5">
        <w:rPr>
          <w:rFonts w:eastAsia="方正仿宋简体"/>
          <w:bCs/>
          <w:kern w:val="0"/>
          <w:sz w:val="30"/>
          <w:szCs w:val="30"/>
          <w:shd w:val="pct15" w:color="auto" w:fill="FFFFFF"/>
        </w:rPr>
        <w:t>部分：轨道衡鉴重</w:t>
      </w:r>
      <w:r>
        <w:rPr>
          <w:rFonts w:eastAsia="方正仿宋简体" w:hint="eastAsia"/>
          <w:bCs/>
          <w:kern w:val="0"/>
          <w:sz w:val="30"/>
          <w:szCs w:val="30"/>
          <w:shd w:val="pct15" w:color="auto" w:fill="FFFFFF"/>
        </w:rPr>
        <w:t>；</w:t>
      </w:r>
    </w:p>
    <w:p w:rsidR="00F30ED9" w:rsidRPr="00351BD5" w:rsidRDefault="00F30ED9" w:rsidP="00F30ED9">
      <w:pPr>
        <w:widowControl/>
        <w:spacing w:line="560" w:lineRule="exact"/>
        <w:ind w:firstLineChars="200" w:firstLine="600"/>
        <w:rPr>
          <w:rFonts w:eastAsia="方正仿宋简体" w:hint="eastAsia"/>
          <w:bCs/>
          <w:kern w:val="0"/>
          <w:sz w:val="30"/>
          <w:szCs w:val="30"/>
          <w:shd w:val="pct15" w:color="auto" w:fill="FFFFFF"/>
        </w:rPr>
      </w:pPr>
      <w:r w:rsidRPr="00351BD5">
        <w:rPr>
          <w:rFonts w:eastAsia="方正仿宋简体"/>
          <w:bCs/>
          <w:kern w:val="0"/>
          <w:sz w:val="30"/>
          <w:szCs w:val="30"/>
          <w:shd w:val="pct15" w:color="auto" w:fill="FFFFFF"/>
        </w:rPr>
        <w:lastRenderedPageBreak/>
        <w:t xml:space="preserve">JTG E20 </w:t>
      </w:r>
      <w:r w:rsidRPr="00351BD5">
        <w:rPr>
          <w:rFonts w:eastAsia="方正仿宋简体"/>
          <w:bCs/>
          <w:kern w:val="0"/>
          <w:sz w:val="30"/>
          <w:szCs w:val="30"/>
          <w:shd w:val="pct15" w:color="auto" w:fill="FFFFFF"/>
        </w:rPr>
        <w:t>公路工程沥青及沥青混合料试验规程</w:t>
      </w:r>
      <w:r>
        <w:rPr>
          <w:rFonts w:eastAsia="方正仿宋简体" w:hint="eastAsia"/>
          <w:bCs/>
          <w:kern w:val="0"/>
          <w:sz w:val="30"/>
          <w:szCs w:val="30"/>
          <w:shd w:val="pct15" w:color="auto" w:fill="FFFFFF"/>
        </w:rPr>
        <w:t>；</w:t>
      </w:r>
    </w:p>
    <w:p w:rsidR="00F30ED9" w:rsidRPr="00351BD5" w:rsidRDefault="00F30ED9" w:rsidP="00F30ED9">
      <w:pPr>
        <w:spacing w:line="560" w:lineRule="exact"/>
        <w:ind w:firstLineChars="200" w:firstLine="600"/>
        <w:rPr>
          <w:rFonts w:eastAsia="方正仿宋简体"/>
          <w:bCs/>
          <w:kern w:val="0"/>
          <w:sz w:val="30"/>
          <w:szCs w:val="30"/>
          <w:shd w:val="pct15" w:color="auto" w:fill="FFFFFF"/>
        </w:rPr>
      </w:pPr>
      <w:r w:rsidRPr="00351BD5">
        <w:rPr>
          <w:rFonts w:eastAsia="方正仿宋简体"/>
          <w:bCs/>
          <w:kern w:val="0"/>
          <w:sz w:val="30"/>
          <w:szCs w:val="30"/>
          <w:shd w:val="pct15" w:color="auto" w:fill="FFFFFF"/>
        </w:rPr>
        <w:t xml:space="preserve">JTG F40 </w:t>
      </w:r>
      <w:r w:rsidRPr="00351BD5">
        <w:rPr>
          <w:rFonts w:eastAsia="方正仿宋简体"/>
          <w:bCs/>
          <w:kern w:val="0"/>
          <w:sz w:val="30"/>
          <w:szCs w:val="30"/>
          <w:shd w:val="pct15" w:color="auto" w:fill="FFFFFF"/>
        </w:rPr>
        <w:t>公路沥青路面施工技术规范。</w:t>
      </w:r>
    </w:p>
    <w:p w:rsidR="00F30ED9" w:rsidRPr="00351BD5" w:rsidRDefault="00F30ED9" w:rsidP="00F30ED9">
      <w:pPr>
        <w:spacing w:line="560" w:lineRule="exact"/>
        <w:ind w:firstLineChars="200" w:firstLine="600"/>
        <w:rPr>
          <w:rFonts w:eastAsia="方正仿宋简体"/>
          <w:sz w:val="30"/>
          <w:szCs w:val="30"/>
        </w:rPr>
      </w:pPr>
    </w:p>
    <w:p w:rsidR="00F30ED9" w:rsidRPr="00351BD5" w:rsidRDefault="00F30ED9" w:rsidP="00F30ED9">
      <w:pPr>
        <w:spacing w:line="560" w:lineRule="exact"/>
        <w:ind w:firstLineChars="200" w:firstLine="600"/>
        <w:rPr>
          <w:rFonts w:eastAsia="方正仿宋简体"/>
          <w:sz w:val="30"/>
          <w:szCs w:val="30"/>
        </w:rPr>
      </w:pPr>
    </w:p>
    <w:p w:rsidR="00F30ED9" w:rsidRPr="00351BD5" w:rsidRDefault="00F30ED9" w:rsidP="00F30ED9">
      <w:pPr>
        <w:widowControl/>
        <w:spacing w:line="560" w:lineRule="exact"/>
        <w:ind w:firstLineChars="200" w:firstLine="600"/>
        <w:jc w:val="center"/>
        <w:rPr>
          <w:rFonts w:eastAsia="方正黑体简体"/>
          <w:bCs/>
          <w:sz w:val="30"/>
          <w:szCs w:val="30"/>
        </w:rPr>
      </w:pPr>
      <w:r w:rsidRPr="00351BD5">
        <w:rPr>
          <w:rFonts w:eastAsia="方正黑体简体"/>
          <w:bCs/>
          <w:sz w:val="30"/>
          <w:szCs w:val="30"/>
        </w:rPr>
        <w:t>第二章</w:t>
      </w:r>
      <w:r w:rsidRPr="00351BD5">
        <w:rPr>
          <w:rFonts w:eastAsia="方正黑体简体"/>
          <w:bCs/>
          <w:sz w:val="30"/>
          <w:szCs w:val="30"/>
        </w:rPr>
        <w:t xml:space="preserve"> </w:t>
      </w:r>
      <w:r w:rsidRPr="00351BD5">
        <w:rPr>
          <w:rFonts w:eastAsia="方正黑体简体"/>
          <w:bCs/>
          <w:sz w:val="30"/>
          <w:szCs w:val="30"/>
        </w:rPr>
        <w:t>指定交割仓库的入库检验</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第五条</w:t>
      </w:r>
      <w:r w:rsidRPr="00351BD5">
        <w:rPr>
          <w:rFonts w:eastAsia="方正仿宋简体"/>
          <w:sz w:val="30"/>
          <w:szCs w:val="30"/>
          <w:shd w:val="pct15" w:color="auto" w:fill="FFFFFF"/>
        </w:rPr>
        <w:t>第六条</w:t>
      </w:r>
      <w:r w:rsidRPr="00351BD5">
        <w:rPr>
          <w:rFonts w:eastAsia="方正仿宋简体"/>
          <w:sz w:val="30"/>
          <w:szCs w:val="30"/>
        </w:rPr>
        <w:t xml:space="preserve"> </w:t>
      </w:r>
      <w:r w:rsidRPr="00351BD5">
        <w:rPr>
          <w:rFonts w:eastAsia="方正仿宋简体"/>
          <w:sz w:val="30"/>
          <w:szCs w:val="30"/>
        </w:rPr>
        <w:t>检验委托</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5.1</w:t>
        </w:r>
        <w:r w:rsidRPr="00351BD5">
          <w:rPr>
            <w:rFonts w:eastAsia="方正仿宋简体"/>
            <w:sz w:val="30"/>
            <w:szCs w:val="30"/>
            <w:shd w:val="pct15" w:color="auto" w:fill="FFFFFF"/>
          </w:rPr>
          <w:t>6.1</w:t>
        </w:r>
      </w:smartTag>
      <w:r w:rsidRPr="00351BD5">
        <w:rPr>
          <w:rFonts w:eastAsia="方正仿宋简体"/>
          <w:sz w:val="30"/>
          <w:szCs w:val="30"/>
        </w:rPr>
        <w:t>入库检验委托人（以下简称委托人）必须在沥青进库前</w:t>
      </w:r>
      <w:r w:rsidRPr="00351BD5">
        <w:rPr>
          <w:rFonts w:eastAsia="方正仿宋简体"/>
          <w:sz w:val="30"/>
          <w:szCs w:val="30"/>
        </w:rPr>
        <w:t>24</w:t>
      </w:r>
      <w:r w:rsidRPr="00351BD5">
        <w:rPr>
          <w:rFonts w:eastAsia="方正仿宋简体"/>
          <w:sz w:val="30"/>
          <w:szCs w:val="30"/>
        </w:rPr>
        <w:t>小时以书面形式向指定检验机构进行委托</w:t>
      </w:r>
      <w:r w:rsidRPr="00351BD5">
        <w:rPr>
          <w:rFonts w:eastAsia="方正仿宋简体"/>
          <w:sz w:val="30"/>
          <w:szCs w:val="30"/>
          <w:shd w:val="pct15" w:color="auto" w:fill="FFFFFF"/>
        </w:rPr>
        <w:t>，并将与指定交割仓库就计量方式达成协商一致的书面意见向指定检验机构备案。</w:t>
      </w:r>
      <w:r w:rsidRPr="00351BD5">
        <w:rPr>
          <w:rFonts w:eastAsia="方正仿宋简体"/>
          <w:sz w:val="30"/>
          <w:szCs w:val="30"/>
        </w:rPr>
        <w:t>办理委托时，应按照沥青的不同来源提供下列文件：</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w:t>
      </w:r>
      <w:r w:rsidRPr="00351BD5">
        <w:rPr>
          <w:rFonts w:eastAsia="方正仿宋简体"/>
          <w:sz w:val="30"/>
          <w:szCs w:val="30"/>
        </w:rPr>
        <w:t>1</w:t>
      </w:r>
      <w:r w:rsidRPr="00351BD5">
        <w:rPr>
          <w:rFonts w:eastAsia="方正仿宋简体"/>
          <w:sz w:val="30"/>
          <w:szCs w:val="30"/>
        </w:rPr>
        <w:t>）进口沥青以船运方式入库交割的，委托人应提供沥青</w:t>
      </w:r>
      <w:r w:rsidRPr="00351BD5">
        <w:rPr>
          <w:rFonts w:eastAsia="方正仿宋简体"/>
          <w:dstrike/>
          <w:sz w:val="30"/>
          <w:szCs w:val="30"/>
        </w:rPr>
        <w:t>进口</w:t>
      </w:r>
      <w:r w:rsidRPr="00351BD5">
        <w:rPr>
          <w:rFonts w:eastAsia="方正仿宋简体"/>
          <w:sz w:val="30"/>
          <w:szCs w:val="30"/>
          <w:shd w:val="pct15" w:color="auto" w:fill="FFFFFF"/>
        </w:rPr>
        <w:t>装货港</w:t>
      </w:r>
      <w:r w:rsidRPr="00351BD5">
        <w:rPr>
          <w:rFonts w:eastAsia="方正仿宋简体"/>
          <w:sz w:val="30"/>
          <w:szCs w:val="30"/>
        </w:rPr>
        <w:t>的品质证书</w:t>
      </w:r>
      <w:r w:rsidRPr="00351BD5">
        <w:rPr>
          <w:rFonts w:eastAsia="方正仿宋简体"/>
          <w:dstrike/>
          <w:sz w:val="30"/>
          <w:szCs w:val="30"/>
        </w:rPr>
        <w:t>、</w:t>
      </w:r>
      <w:r w:rsidRPr="00351BD5">
        <w:rPr>
          <w:rFonts w:eastAsia="方正仿宋简体"/>
          <w:sz w:val="30"/>
          <w:szCs w:val="30"/>
          <w:shd w:val="pct15" w:color="auto" w:fill="FFFFFF"/>
        </w:rPr>
        <w:t>和</w:t>
      </w:r>
      <w:r w:rsidRPr="00351BD5">
        <w:rPr>
          <w:rFonts w:eastAsia="方正仿宋简体"/>
          <w:sz w:val="30"/>
          <w:szCs w:val="30"/>
        </w:rPr>
        <w:t>数量证书、提单、</w:t>
      </w:r>
      <w:r w:rsidRPr="00351BD5">
        <w:rPr>
          <w:rFonts w:eastAsia="方正仿宋简体"/>
          <w:dstrike/>
          <w:sz w:val="30"/>
          <w:szCs w:val="30"/>
        </w:rPr>
        <w:t>报关单、</w:t>
      </w:r>
      <w:r w:rsidRPr="00351BD5">
        <w:rPr>
          <w:rFonts w:eastAsia="方正仿宋简体"/>
          <w:sz w:val="30"/>
          <w:szCs w:val="30"/>
        </w:rPr>
        <w:t>入库通知单、原产地证明等相关文件；</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w:t>
      </w:r>
      <w:r w:rsidRPr="00351BD5">
        <w:rPr>
          <w:rFonts w:eastAsia="方正仿宋简体"/>
          <w:sz w:val="30"/>
          <w:szCs w:val="30"/>
        </w:rPr>
        <w:t>2</w:t>
      </w:r>
      <w:r w:rsidRPr="00351BD5">
        <w:rPr>
          <w:rFonts w:eastAsia="方正仿宋简体"/>
          <w:sz w:val="30"/>
          <w:szCs w:val="30"/>
        </w:rPr>
        <w:t>）内贸沥青以船舶、汽车、火车等运输方式入库交割的，委托人应提供入库通知单、沥青来源及品质</w:t>
      </w:r>
      <w:r w:rsidRPr="00351BD5">
        <w:rPr>
          <w:rFonts w:eastAsia="方正仿宋简体"/>
          <w:sz w:val="30"/>
          <w:szCs w:val="30"/>
          <w:shd w:val="pct15" w:color="auto" w:fill="FFFFFF"/>
        </w:rPr>
        <w:t>证书等</w:t>
      </w:r>
      <w:r w:rsidRPr="00351BD5">
        <w:rPr>
          <w:rFonts w:eastAsia="方正仿宋简体"/>
          <w:dstrike/>
          <w:sz w:val="30"/>
          <w:szCs w:val="30"/>
        </w:rPr>
        <w:t>的</w:t>
      </w:r>
      <w:r w:rsidRPr="00351BD5">
        <w:rPr>
          <w:rFonts w:eastAsia="方正仿宋简体"/>
          <w:sz w:val="30"/>
          <w:szCs w:val="30"/>
        </w:rPr>
        <w:t>相关文件，包括并不限于注册生产企业的产品质量合格证书和原厂装运凭证；</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w:t>
      </w:r>
      <w:r w:rsidRPr="00351BD5">
        <w:rPr>
          <w:rFonts w:eastAsia="方正仿宋简体"/>
          <w:sz w:val="30"/>
          <w:szCs w:val="30"/>
        </w:rPr>
        <w:t>3</w:t>
      </w:r>
      <w:r w:rsidRPr="00351BD5">
        <w:rPr>
          <w:rFonts w:eastAsia="方正仿宋简体"/>
          <w:sz w:val="30"/>
          <w:szCs w:val="30"/>
        </w:rPr>
        <w:t>）</w:t>
      </w:r>
      <w:r w:rsidRPr="00351BD5">
        <w:rPr>
          <w:rFonts w:eastAsia="方正仿宋简体"/>
          <w:dstrike/>
          <w:sz w:val="30"/>
          <w:szCs w:val="30"/>
        </w:rPr>
        <w:t>拟计划将储存在指定交割仓库现货岸罐内的沥青进行交割的客户，应在沥青卸入</w:t>
      </w:r>
      <w:proofErr w:type="gramStart"/>
      <w:r w:rsidRPr="00351BD5">
        <w:rPr>
          <w:rFonts w:eastAsia="方正仿宋简体"/>
          <w:dstrike/>
          <w:sz w:val="30"/>
          <w:szCs w:val="30"/>
        </w:rPr>
        <w:t>现货岸罐储存</w:t>
      </w:r>
      <w:proofErr w:type="gramEnd"/>
      <w:r w:rsidRPr="00351BD5">
        <w:rPr>
          <w:rFonts w:eastAsia="方正仿宋简体"/>
          <w:dstrike/>
          <w:sz w:val="30"/>
          <w:szCs w:val="30"/>
        </w:rPr>
        <w:t>前，</w:t>
      </w:r>
      <w:r w:rsidRPr="00351BD5">
        <w:rPr>
          <w:rFonts w:eastAsia="方正仿宋简体"/>
          <w:bCs/>
          <w:kern w:val="0"/>
          <w:sz w:val="30"/>
          <w:szCs w:val="30"/>
          <w:shd w:val="pct15" w:color="auto" w:fill="FFFFFF"/>
        </w:rPr>
        <w:t>拟将指定交割仓库已备案期货岸罐内的现货沥青用于交割的，委托人应在沥青卸入岸罐</w:t>
      </w:r>
      <w:r>
        <w:rPr>
          <w:rFonts w:eastAsia="方正仿宋简体" w:hint="eastAsia"/>
          <w:bCs/>
          <w:kern w:val="0"/>
          <w:sz w:val="30"/>
          <w:szCs w:val="30"/>
          <w:shd w:val="pct15" w:color="auto" w:fill="FFFFFF"/>
        </w:rPr>
        <w:t>（</w:t>
      </w:r>
      <w:r w:rsidRPr="00351BD5">
        <w:rPr>
          <w:rFonts w:eastAsia="方正仿宋简体"/>
          <w:bCs/>
          <w:kern w:val="0"/>
          <w:sz w:val="30"/>
          <w:szCs w:val="30"/>
          <w:shd w:val="pct15" w:color="auto" w:fill="FFFFFF"/>
        </w:rPr>
        <w:t>特指空罐</w:t>
      </w:r>
      <w:r>
        <w:rPr>
          <w:rFonts w:eastAsia="方正仿宋简体" w:hint="eastAsia"/>
          <w:bCs/>
          <w:kern w:val="0"/>
          <w:sz w:val="30"/>
          <w:szCs w:val="30"/>
          <w:shd w:val="pct15" w:color="auto" w:fill="FFFFFF"/>
        </w:rPr>
        <w:t>）</w:t>
      </w:r>
      <w:r w:rsidRPr="00351BD5">
        <w:rPr>
          <w:rFonts w:eastAsia="方正仿宋简体"/>
          <w:bCs/>
          <w:kern w:val="0"/>
          <w:sz w:val="30"/>
          <w:szCs w:val="30"/>
          <w:shd w:val="pct15" w:color="auto" w:fill="FFFFFF"/>
        </w:rPr>
        <w:t>前，</w:t>
      </w:r>
      <w:r w:rsidRPr="00351BD5">
        <w:rPr>
          <w:rFonts w:eastAsia="方正仿宋简体"/>
          <w:sz w:val="30"/>
          <w:szCs w:val="30"/>
        </w:rPr>
        <w:t>以书面方式向指定交割仓库</w:t>
      </w:r>
      <w:r w:rsidRPr="00351BD5">
        <w:rPr>
          <w:rFonts w:eastAsia="方正仿宋简体"/>
          <w:sz w:val="30"/>
          <w:szCs w:val="30"/>
          <w:shd w:val="pct15" w:color="auto" w:fill="FFFFFF"/>
        </w:rPr>
        <w:t>和交易所</w:t>
      </w:r>
      <w:r w:rsidRPr="00351BD5">
        <w:rPr>
          <w:rFonts w:eastAsia="方正仿宋简体"/>
          <w:sz w:val="30"/>
          <w:szCs w:val="30"/>
        </w:rPr>
        <w:t>申请备案。</w:t>
      </w:r>
      <w:r w:rsidRPr="00351BD5">
        <w:rPr>
          <w:rFonts w:eastAsia="方正仿宋简体"/>
          <w:sz w:val="30"/>
          <w:szCs w:val="30"/>
          <w:shd w:val="pct15" w:color="auto" w:fill="FFFFFF"/>
        </w:rPr>
        <w:t>指定检验机构应当现场监卸，并</w:t>
      </w:r>
      <w:proofErr w:type="gramStart"/>
      <w:r w:rsidRPr="00351BD5">
        <w:rPr>
          <w:rFonts w:eastAsia="方正仿宋简体"/>
          <w:sz w:val="30"/>
          <w:szCs w:val="30"/>
          <w:shd w:val="pct15" w:color="auto" w:fill="FFFFFF"/>
        </w:rPr>
        <w:t>对岸罐施封</w:t>
      </w:r>
      <w:proofErr w:type="gramEnd"/>
      <w:r w:rsidRPr="00351BD5">
        <w:rPr>
          <w:rFonts w:eastAsia="方正仿宋简体"/>
          <w:sz w:val="30"/>
          <w:szCs w:val="30"/>
          <w:shd w:val="pct15" w:color="auto" w:fill="FFFFFF"/>
        </w:rPr>
        <w:t>，封识信息向指定交割仓库和交易所备案。</w:t>
      </w:r>
      <w:r w:rsidRPr="00351BD5">
        <w:rPr>
          <w:rFonts w:eastAsia="方正仿宋简体"/>
          <w:dstrike/>
          <w:sz w:val="30"/>
          <w:szCs w:val="30"/>
        </w:rPr>
        <w:t>在</w:t>
      </w:r>
      <w:r w:rsidRPr="00351BD5">
        <w:rPr>
          <w:rFonts w:eastAsia="方正仿宋简体"/>
          <w:sz w:val="30"/>
          <w:szCs w:val="30"/>
        </w:rPr>
        <w:t>申报期货交割入库时，</w:t>
      </w:r>
      <w:r w:rsidRPr="00351BD5">
        <w:rPr>
          <w:rFonts w:eastAsia="方正仿宋简体"/>
          <w:sz w:val="30"/>
          <w:szCs w:val="30"/>
          <w:shd w:val="pct15" w:color="auto" w:fill="FFFFFF"/>
        </w:rPr>
        <w:t>仍应</w:t>
      </w:r>
      <w:r w:rsidRPr="00351BD5">
        <w:rPr>
          <w:rFonts w:eastAsia="方正仿宋简体"/>
          <w:sz w:val="30"/>
          <w:szCs w:val="30"/>
        </w:rPr>
        <w:t>参照上述（</w:t>
      </w:r>
      <w:r w:rsidRPr="00351BD5">
        <w:rPr>
          <w:rFonts w:eastAsia="方正仿宋简体"/>
          <w:sz w:val="30"/>
          <w:szCs w:val="30"/>
        </w:rPr>
        <w:t>1</w:t>
      </w:r>
      <w:r w:rsidRPr="00351BD5">
        <w:rPr>
          <w:rFonts w:eastAsia="方正仿宋简体"/>
          <w:sz w:val="30"/>
          <w:szCs w:val="30"/>
        </w:rPr>
        <w:t>）、（</w:t>
      </w:r>
      <w:r w:rsidRPr="00351BD5">
        <w:rPr>
          <w:rFonts w:eastAsia="方正仿宋简体"/>
          <w:sz w:val="30"/>
          <w:szCs w:val="30"/>
        </w:rPr>
        <w:t>2</w:t>
      </w:r>
      <w:r w:rsidRPr="00351BD5">
        <w:rPr>
          <w:rFonts w:eastAsia="方正仿宋简体"/>
          <w:sz w:val="30"/>
          <w:szCs w:val="30"/>
        </w:rPr>
        <w:t>）项提供相关资料。</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lastRenderedPageBreak/>
          <w:t>5.2</w:t>
        </w:r>
        <w:r w:rsidRPr="00351BD5">
          <w:rPr>
            <w:rFonts w:eastAsia="方正仿宋简体"/>
            <w:sz w:val="30"/>
            <w:szCs w:val="30"/>
            <w:shd w:val="pct15" w:color="auto" w:fill="FFFFFF"/>
          </w:rPr>
          <w:t>6.2</w:t>
        </w:r>
      </w:smartTag>
      <w:r w:rsidRPr="00351BD5">
        <w:rPr>
          <w:rFonts w:eastAsia="方正仿宋简体"/>
          <w:sz w:val="30"/>
          <w:szCs w:val="30"/>
        </w:rPr>
        <w:t xml:space="preserve"> </w:t>
      </w:r>
      <w:r w:rsidRPr="00351BD5">
        <w:rPr>
          <w:rFonts w:eastAsia="方正仿宋简体"/>
          <w:sz w:val="30"/>
          <w:szCs w:val="30"/>
        </w:rPr>
        <w:t>指定检验机构应当与委托人、指定交割仓库保持密切联系，</w:t>
      </w:r>
      <w:r w:rsidRPr="00351BD5">
        <w:rPr>
          <w:rFonts w:eastAsia="方正仿宋简体"/>
          <w:dstrike/>
          <w:sz w:val="30"/>
          <w:szCs w:val="30"/>
        </w:rPr>
        <w:t>及时了解有关货物交割动态，</w:t>
      </w:r>
      <w:r w:rsidRPr="00351BD5">
        <w:rPr>
          <w:rFonts w:eastAsia="方正仿宋简体"/>
          <w:bCs/>
          <w:kern w:val="0"/>
          <w:sz w:val="30"/>
          <w:szCs w:val="30"/>
          <w:shd w:val="pct15" w:color="auto" w:fill="FFFFFF"/>
        </w:rPr>
        <w:t>掌握沥青入库动态，</w:t>
      </w:r>
      <w:r w:rsidRPr="00351BD5">
        <w:rPr>
          <w:rFonts w:eastAsia="方正仿宋简体"/>
          <w:sz w:val="30"/>
          <w:szCs w:val="30"/>
          <w:shd w:val="pct15" w:color="auto" w:fill="FFFFFF"/>
        </w:rPr>
        <w:t>及时</w:t>
      </w:r>
      <w:r w:rsidRPr="00351BD5">
        <w:rPr>
          <w:rFonts w:eastAsia="方正仿宋简体"/>
          <w:sz w:val="30"/>
          <w:szCs w:val="30"/>
        </w:rPr>
        <w:t>安排检验事宜。</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第六条</w:t>
      </w:r>
      <w:r w:rsidRPr="00351BD5">
        <w:rPr>
          <w:rFonts w:eastAsia="方正仿宋简体"/>
          <w:sz w:val="30"/>
          <w:szCs w:val="30"/>
          <w:shd w:val="pct15" w:color="auto" w:fill="FFFFFF"/>
        </w:rPr>
        <w:t>第七条</w:t>
      </w:r>
      <w:r w:rsidRPr="00351BD5">
        <w:rPr>
          <w:rFonts w:eastAsia="方正仿宋简体"/>
          <w:sz w:val="30"/>
          <w:szCs w:val="30"/>
        </w:rPr>
        <w:t xml:space="preserve"> </w:t>
      </w:r>
      <w:r w:rsidRPr="00351BD5">
        <w:rPr>
          <w:rFonts w:eastAsia="方正仿宋简体"/>
          <w:sz w:val="30"/>
          <w:szCs w:val="30"/>
        </w:rPr>
        <w:t>入库检验</w:t>
      </w:r>
    </w:p>
    <w:p w:rsidR="00F30ED9" w:rsidRPr="00351BD5" w:rsidRDefault="00F30ED9" w:rsidP="00F30ED9">
      <w:pPr>
        <w:widowControl/>
        <w:spacing w:line="560" w:lineRule="exact"/>
        <w:ind w:firstLineChars="200" w:firstLine="600"/>
        <w:rPr>
          <w:rFonts w:eastAsia="方正仿宋简体"/>
          <w:bCs/>
          <w:kern w:val="0"/>
          <w:sz w:val="30"/>
          <w:szCs w:val="30"/>
          <w:shd w:val="pct15" w:color="auto" w:fill="FFFFFF"/>
        </w:rPr>
      </w:pPr>
      <w:r w:rsidRPr="00351BD5">
        <w:rPr>
          <w:rFonts w:eastAsia="方正仿宋简体"/>
          <w:bCs/>
          <w:kern w:val="0"/>
          <w:sz w:val="30"/>
          <w:szCs w:val="30"/>
          <w:shd w:val="pct15" w:color="auto" w:fill="FFFFFF"/>
        </w:rPr>
        <w:t>7.1</w:t>
      </w:r>
      <w:r>
        <w:rPr>
          <w:rFonts w:eastAsia="方正仿宋简体" w:hint="eastAsia"/>
          <w:bCs/>
          <w:kern w:val="0"/>
          <w:sz w:val="30"/>
          <w:szCs w:val="30"/>
          <w:shd w:val="pct15" w:color="auto" w:fill="FFFFFF"/>
        </w:rPr>
        <w:t xml:space="preserve"> </w:t>
      </w:r>
      <w:r w:rsidRPr="00351BD5">
        <w:rPr>
          <w:rFonts w:eastAsia="方正仿宋简体"/>
          <w:bCs/>
          <w:kern w:val="0"/>
          <w:sz w:val="30"/>
          <w:szCs w:val="30"/>
          <w:shd w:val="pct15" w:color="auto" w:fill="FFFFFF"/>
        </w:rPr>
        <w:t>准备工作</w:t>
      </w:r>
    </w:p>
    <w:p w:rsidR="00F30ED9" w:rsidRPr="00351BD5" w:rsidRDefault="00F30ED9" w:rsidP="00F30ED9">
      <w:pPr>
        <w:widowControl/>
        <w:spacing w:line="560" w:lineRule="exact"/>
        <w:ind w:firstLineChars="200" w:firstLine="600"/>
        <w:rPr>
          <w:rFonts w:eastAsia="方正仿宋简体"/>
          <w:bCs/>
          <w:kern w:val="0"/>
          <w:sz w:val="30"/>
          <w:szCs w:val="30"/>
          <w:shd w:val="pct15" w:color="auto" w:fill="FFFFFF"/>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bCs/>
            <w:kern w:val="0"/>
            <w:sz w:val="30"/>
            <w:szCs w:val="30"/>
            <w:shd w:val="pct15" w:color="auto" w:fill="FFFFFF"/>
          </w:rPr>
          <w:t>7.1.1</w:t>
        </w:r>
      </w:smartTag>
      <w:r>
        <w:rPr>
          <w:rFonts w:eastAsia="方正仿宋简体" w:hint="eastAsia"/>
          <w:bCs/>
          <w:kern w:val="0"/>
          <w:sz w:val="30"/>
          <w:szCs w:val="30"/>
          <w:shd w:val="pct15" w:color="auto" w:fill="FFFFFF"/>
        </w:rPr>
        <w:t xml:space="preserve"> </w:t>
      </w:r>
      <w:r w:rsidRPr="00351BD5">
        <w:rPr>
          <w:rFonts w:eastAsia="方正仿宋简体"/>
          <w:bCs/>
          <w:kern w:val="0"/>
          <w:sz w:val="30"/>
          <w:szCs w:val="30"/>
          <w:shd w:val="pct15" w:color="auto" w:fill="FFFFFF"/>
        </w:rPr>
        <w:t>审核拟使用计量岸罐、地磅、轨道衡是否经有资质的国家计量机构检定，且其罐容表和地磅、轨道衡的检定证书是否在有效期内；确认</w:t>
      </w:r>
      <w:proofErr w:type="gramStart"/>
      <w:r w:rsidRPr="00351BD5">
        <w:rPr>
          <w:rFonts w:eastAsia="方正仿宋简体"/>
          <w:bCs/>
          <w:kern w:val="0"/>
          <w:sz w:val="30"/>
          <w:szCs w:val="30"/>
          <w:shd w:val="pct15" w:color="auto" w:fill="FFFFFF"/>
        </w:rPr>
        <w:t>所有用于</w:t>
      </w:r>
      <w:proofErr w:type="gramEnd"/>
      <w:r w:rsidRPr="00351BD5">
        <w:rPr>
          <w:rFonts w:eastAsia="方正仿宋简体"/>
          <w:bCs/>
          <w:kern w:val="0"/>
          <w:sz w:val="30"/>
          <w:szCs w:val="30"/>
          <w:shd w:val="pct15" w:color="auto" w:fill="FFFFFF"/>
        </w:rPr>
        <w:t>计量的设备，包括温度计、量油尺等应当经有资质的国家计量机构检定合格，并且在有效期内，所有使用的计量设备应当符合库区安全防爆规定。</w:t>
      </w:r>
      <w:r w:rsidRPr="00351BD5">
        <w:rPr>
          <w:rFonts w:eastAsia="方正仿宋简体"/>
          <w:bCs/>
          <w:kern w:val="0"/>
          <w:sz w:val="30"/>
          <w:szCs w:val="30"/>
          <w:shd w:val="pct15" w:color="auto" w:fill="FFFFFF"/>
        </w:rPr>
        <w:t xml:space="preserve"> </w:t>
      </w:r>
    </w:p>
    <w:p w:rsidR="00F30ED9" w:rsidRPr="00351BD5" w:rsidRDefault="00F30ED9" w:rsidP="00F30ED9">
      <w:pPr>
        <w:widowControl/>
        <w:spacing w:line="560" w:lineRule="exact"/>
        <w:ind w:firstLineChars="200" w:firstLine="600"/>
        <w:rPr>
          <w:rFonts w:eastAsia="方正仿宋简体"/>
          <w:bCs/>
          <w:kern w:val="0"/>
          <w:sz w:val="30"/>
          <w:szCs w:val="30"/>
          <w:shd w:val="pct15" w:color="auto" w:fill="FFFFFF"/>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bCs/>
            <w:kern w:val="0"/>
            <w:sz w:val="30"/>
            <w:szCs w:val="30"/>
            <w:shd w:val="pct15" w:color="auto" w:fill="FFFFFF"/>
          </w:rPr>
          <w:t>7.1.2</w:t>
        </w:r>
      </w:smartTag>
      <w:r>
        <w:rPr>
          <w:rFonts w:eastAsia="方正仿宋简体" w:hint="eastAsia"/>
          <w:bCs/>
          <w:kern w:val="0"/>
          <w:sz w:val="30"/>
          <w:szCs w:val="30"/>
          <w:shd w:val="pct15" w:color="auto" w:fill="FFFFFF"/>
        </w:rPr>
        <w:t xml:space="preserve"> </w:t>
      </w:r>
      <w:r w:rsidRPr="00351BD5">
        <w:rPr>
          <w:rFonts w:eastAsia="方正仿宋简体"/>
          <w:bCs/>
          <w:kern w:val="0"/>
          <w:sz w:val="30"/>
          <w:szCs w:val="30"/>
          <w:shd w:val="pct15" w:color="auto" w:fill="FFFFFF"/>
        </w:rPr>
        <w:t>入库前，指定检验机构应当与委托人、指定交割仓库确定交割沥青拟到库的时间和运输方式；检查罐区扫线设备是否符合要求，泵区、阀门、管线布置是否清楚，阀门是否可予施封。</w:t>
      </w:r>
    </w:p>
    <w:p w:rsidR="00F30ED9" w:rsidRPr="00351BD5" w:rsidRDefault="00F30ED9" w:rsidP="00F30ED9">
      <w:pPr>
        <w:widowControl/>
        <w:spacing w:line="560" w:lineRule="exact"/>
        <w:ind w:firstLineChars="200" w:firstLine="600"/>
        <w:rPr>
          <w:rFonts w:eastAsia="方正仿宋简体"/>
          <w:bCs/>
          <w:kern w:val="0"/>
          <w:sz w:val="30"/>
          <w:szCs w:val="30"/>
          <w:shd w:val="pct15" w:color="auto" w:fill="FFFFFF"/>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bCs/>
            <w:kern w:val="0"/>
            <w:sz w:val="30"/>
            <w:szCs w:val="30"/>
            <w:shd w:val="pct15" w:color="auto" w:fill="FFFFFF"/>
          </w:rPr>
          <w:t>7.1.3</w:t>
        </w:r>
      </w:smartTag>
      <w:r>
        <w:rPr>
          <w:rFonts w:eastAsia="方正仿宋简体" w:hint="eastAsia"/>
          <w:bCs/>
          <w:kern w:val="0"/>
          <w:sz w:val="30"/>
          <w:szCs w:val="30"/>
          <w:shd w:val="pct15" w:color="auto" w:fill="FFFFFF"/>
        </w:rPr>
        <w:t xml:space="preserve"> </w:t>
      </w:r>
      <w:r w:rsidRPr="00351BD5">
        <w:rPr>
          <w:rFonts w:eastAsia="方正仿宋简体"/>
          <w:bCs/>
          <w:kern w:val="0"/>
          <w:sz w:val="30"/>
          <w:szCs w:val="30"/>
          <w:shd w:val="pct15" w:color="auto" w:fill="FFFFFF"/>
        </w:rPr>
        <w:t>卸货前后，指定检验机构应当了解管线内的存油情况，使管线在卸货前、后保持相同状态。</w:t>
      </w:r>
    </w:p>
    <w:p w:rsidR="00F30ED9" w:rsidRPr="00351BD5" w:rsidRDefault="00F30ED9" w:rsidP="00F30ED9">
      <w:pPr>
        <w:widowControl/>
        <w:spacing w:line="560" w:lineRule="exact"/>
        <w:ind w:firstLineChars="200" w:firstLine="600"/>
        <w:rPr>
          <w:rFonts w:eastAsia="方正仿宋简体"/>
          <w:bCs/>
          <w:kern w:val="0"/>
          <w:sz w:val="30"/>
          <w:szCs w:val="30"/>
          <w:shd w:val="pct15" w:color="auto" w:fill="FFFFFF"/>
        </w:rPr>
      </w:pPr>
      <w:r w:rsidRPr="00351BD5">
        <w:rPr>
          <w:rFonts w:eastAsia="方正仿宋简体"/>
          <w:bCs/>
          <w:kern w:val="0"/>
          <w:sz w:val="30"/>
          <w:szCs w:val="30"/>
          <w:shd w:val="pct15" w:color="auto" w:fill="FFFFFF"/>
        </w:rPr>
        <w:t>7.2</w:t>
      </w:r>
      <w:r>
        <w:rPr>
          <w:rFonts w:eastAsia="方正仿宋简体" w:hint="eastAsia"/>
          <w:bCs/>
          <w:kern w:val="0"/>
          <w:sz w:val="30"/>
          <w:szCs w:val="30"/>
          <w:shd w:val="pct15" w:color="auto" w:fill="FFFFFF"/>
        </w:rPr>
        <w:t xml:space="preserve"> </w:t>
      </w:r>
      <w:r w:rsidRPr="00351BD5">
        <w:rPr>
          <w:rFonts w:eastAsia="方正仿宋简体"/>
          <w:bCs/>
          <w:kern w:val="0"/>
          <w:sz w:val="30"/>
          <w:szCs w:val="30"/>
          <w:shd w:val="pct15" w:color="auto" w:fill="FFFFFF"/>
        </w:rPr>
        <w:t>施封与启封</w:t>
      </w:r>
    </w:p>
    <w:p w:rsidR="00F30ED9" w:rsidRPr="00351BD5" w:rsidRDefault="00F30ED9" w:rsidP="00F30ED9">
      <w:pPr>
        <w:widowControl/>
        <w:spacing w:line="560" w:lineRule="exact"/>
        <w:ind w:firstLineChars="200" w:firstLine="600"/>
        <w:rPr>
          <w:rFonts w:eastAsia="方正仿宋简体"/>
          <w:bCs/>
          <w:kern w:val="0"/>
          <w:sz w:val="30"/>
          <w:szCs w:val="30"/>
          <w:shd w:val="pct15" w:color="auto" w:fill="FFFFFF"/>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bCs/>
            <w:kern w:val="0"/>
            <w:sz w:val="30"/>
            <w:szCs w:val="30"/>
            <w:shd w:val="pct15" w:color="auto" w:fill="FFFFFF"/>
          </w:rPr>
          <w:t>7.2.1</w:t>
        </w:r>
      </w:smartTag>
      <w:r w:rsidRPr="00351BD5">
        <w:rPr>
          <w:rFonts w:eastAsia="方正仿宋简体"/>
          <w:bCs/>
          <w:kern w:val="0"/>
          <w:sz w:val="30"/>
          <w:szCs w:val="30"/>
          <w:shd w:val="pct15" w:color="auto" w:fill="FFFFFF"/>
        </w:rPr>
        <w:t xml:space="preserve"> </w:t>
      </w:r>
      <w:r w:rsidRPr="00351BD5">
        <w:rPr>
          <w:rFonts w:eastAsia="方正仿宋简体"/>
          <w:bCs/>
          <w:kern w:val="0"/>
          <w:sz w:val="30"/>
          <w:szCs w:val="30"/>
          <w:shd w:val="pct15" w:color="auto" w:fill="FFFFFF"/>
        </w:rPr>
        <w:t>入库作业前，指定检验机构应会同指定交割仓库对拟</w:t>
      </w:r>
      <w:proofErr w:type="gramStart"/>
      <w:r w:rsidRPr="00351BD5">
        <w:rPr>
          <w:rFonts w:eastAsia="方正仿宋简体"/>
          <w:bCs/>
          <w:kern w:val="0"/>
          <w:sz w:val="30"/>
          <w:szCs w:val="30"/>
          <w:shd w:val="pct15" w:color="auto" w:fill="FFFFFF"/>
        </w:rPr>
        <w:t>储存岸罐的</w:t>
      </w:r>
      <w:proofErr w:type="gramEnd"/>
      <w:r w:rsidRPr="00351BD5">
        <w:rPr>
          <w:rFonts w:eastAsia="方正仿宋简体"/>
          <w:bCs/>
          <w:kern w:val="0"/>
          <w:sz w:val="30"/>
          <w:szCs w:val="30"/>
          <w:shd w:val="pct15" w:color="auto" w:fill="FFFFFF"/>
        </w:rPr>
        <w:t>出口阀、排污</w:t>
      </w:r>
      <w:proofErr w:type="gramStart"/>
      <w:r w:rsidRPr="00351BD5">
        <w:rPr>
          <w:rFonts w:eastAsia="方正仿宋简体"/>
          <w:bCs/>
          <w:kern w:val="0"/>
          <w:sz w:val="30"/>
          <w:szCs w:val="30"/>
          <w:shd w:val="pct15" w:color="auto" w:fill="FFFFFF"/>
        </w:rPr>
        <w:t>阀以及与卸</w:t>
      </w:r>
      <w:proofErr w:type="gramEnd"/>
      <w:r w:rsidRPr="00351BD5">
        <w:rPr>
          <w:rFonts w:eastAsia="方正仿宋简体"/>
          <w:bCs/>
          <w:kern w:val="0"/>
          <w:sz w:val="30"/>
          <w:szCs w:val="30"/>
          <w:shd w:val="pct15" w:color="auto" w:fill="FFFFFF"/>
        </w:rPr>
        <w:t>油管线相连的所有旁路阀门施封，确保指定货物全部卸入指定岸罐内。同时拍照（拍照行为应严格遵守沥青库安全管理规定）并将封识编码等信息记录在相应的表格中，由指定交割仓库签字确认。</w:t>
      </w:r>
    </w:p>
    <w:p w:rsidR="00F30ED9" w:rsidRPr="00351BD5" w:rsidRDefault="00F30ED9" w:rsidP="00F30ED9">
      <w:pPr>
        <w:widowControl/>
        <w:spacing w:line="560" w:lineRule="exact"/>
        <w:ind w:firstLineChars="200" w:firstLine="600"/>
        <w:rPr>
          <w:rFonts w:eastAsia="方正仿宋简体"/>
          <w:bCs/>
          <w:kern w:val="0"/>
          <w:sz w:val="30"/>
          <w:szCs w:val="30"/>
          <w:shd w:val="pct15" w:color="auto" w:fill="FFFFFF"/>
        </w:rPr>
      </w:pPr>
      <w:smartTag w:uri="urn:schemas-microsoft-com:office:smarttags" w:element="chsdate">
        <w:smartTagPr>
          <w:attr w:name="IsROCDate" w:val="False"/>
          <w:attr w:name="IsLunarDate" w:val="False"/>
          <w:attr w:name="Day" w:val="30"/>
          <w:attr w:name="Month" w:val="12"/>
          <w:attr w:name="Year" w:val="1899"/>
        </w:smartTagPr>
        <w:r w:rsidRPr="00351BD5">
          <w:rPr>
            <w:rFonts w:eastAsia="方正仿宋简体"/>
            <w:bCs/>
            <w:kern w:val="0"/>
            <w:sz w:val="30"/>
            <w:szCs w:val="30"/>
            <w:shd w:val="pct15" w:color="auto" w:fill="FFFFFF"/>
          </w:rPr>
          <w:t>7.2.2</w:t>
        </w:r>
      </w:smartTag>
      <w:r w:rsidRPr="00351BD5">
        <w:rPr>
          <w:rFonts w:eastAsia="方正仿宋简体"/>
          <w:bCs/>
          <w:kern w:val="0"/>
          <w:sz w:val="30"/>
          <w:szCs w:val="30"/>
          <w:shd w:val="pct15" w:color="auto" w:fill="FFFFFF"/>
        </w:rPr>
        <w:t xml:space="preserve"> </w:t>
      </w:r>
      <w:r w:rsidRPr="00351BD5">
        <w:rPr>
          <w:rFonts w:eastAsia="方正仿宋简体"/>
          <w:bCs/>
          <w:kern w:val="0"/>
          <w:sz w:val="30"/>
          <w:szCs w:val="30"/>
          <w:shd w:val="pct15" w:color="auto" w:fill="FFFFFF"/>
        </w:rPr>
        <w:t>入库完成后，指定检验机构应会同指定交割仓库对作业前施封的封识是否完好进行确认并核对封识编码；对储存</w:t>
      </w:r>
      <w:proofErr w:type="gramStart"/>
      <w:r w:rsidRPr="00351BD5">
        <w:rPr>
          <w:rFonts w:eastAsia="方正仿宋简体"/>
          <w:bCs/>
          <w:kern w:val="0"/>
          <w:sz w:val="30"/>
          <w:szCs w:val="30"/>
          <w:shd w:val="pct15" w:color="auto" w:fill="FFFFFF"/>
        </w:rPr>
        <w:t>岸罐进口阀</w:t>
      </w:r>
      <w:r w:rsidRPr="00351BD5">
        <w:rPr>
          <w:rFonts w:eastAsia="方正仿宋简体"/>
          <w:bCs/>
          <w:kern w:val="0"/>
          <w:sz w:val="30"/>
          <w:szCs w:val="30"/>
          <w:shd w:val="pct15" w:color="auto" w:fill="FFFFFF"/>
        </w:rPr>
        <w:lastRenderedPageBreak/>
        <w:t>施</w:t>
      </w:r>
      <w:proofErr w:type="gramEnd"/>
      <w:r w:rsidRPr="00351BD5">
        <w:rPr>
          <w:rFonts w:eastAsia="方正仿宋简体"/>
          <w:bCs/>
          <w:kern w:val="0"/>
          <w:sz w:val="30"/>
          <w:szCs w:val="30"/>
          <w:shd w:val="pct15" w:color="auto" w:fill="FFFFFF"/>
        </w:rPr>
        <w:t>封，同时拍照并将封识编码等信息记录在相应的表格中，由指定交割仓库签字确认；</w:t>
      </w:r>
      <w:proofErr w:type="gramStart"/>
      <w:r w:rsidRPr="00351BD5">
        <w:rPr>
          <w:rFonts w:eastAsia="方正仿宋简体"/>
          <w:bCs/>
          <w:kern w:val="0"/>
          <w:sz w:val="30"/>
          <w:szCs w:val="30"/>
          <w:shd w:val="pct15" w:color="auto" w:fill="FFFFFF"/>
        </w:rPr>
        <w:t>解除与卸油管</w:t>
      </w:r>
      <w:proofErr w:type="gramEnd"/>
      <w:r w:rsidRPr="00351BD5">
        <w:rPr>
          <w:rFonts w:eastAsia="方正仿宋简体"/>
          <w:bCs/>
          <w:kern w:val="0"/>
          <w:sz w:val="30"/>
          <w:szCs w:val="30"/>
          <w:shd w:val="pct15" w:color="auto" w:fill="FFFFFF"/>
        </w:rPr>
        <w:t>线相连旁路阀门的封识。</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6.1</w:t>
        </w:r>
        <w:r w:rsidRPr="00351BD5">
          <w:rPr>
            <w:rFonts w:eastAsia="方正仿宋简体"/>
            <w:sz w:val="30"/>
            <w:szCs w:val="30"/>
            <w:shd w:val="pct15" w:color="auto" w:fill="FFFFFF"/>
          </w:rPr>
          <w:t>7.3</w:t>
        </w:r>
      </w:smartTag>
      <w:r w:rsidRPr="00351BD5">
        <w:rPr>
          <w:rFonts w:eastAsia="方正仿宋简体"/>
          <w:sz w:val="30"/>
          <w:szCs w:val="30"/>
        </w:rPr>
        <w:t xml:space="preserve"> </w:t>
      </w:r>
      <w:r w:rsidRPr="00351BD5">
        <w:rPr>
          <w:rFonts w:eastAsia="方正仿宋简体"/>
          <w:sz w:val="30"/>
          <w:szCs w:val="30"/>
        </w:rPr>
        <w:t>入库重量检验</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6.1.1</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.3.1</w:t>
      </w:r>
      <w:r w:rsidRPr="00351BD5">
        <w:rPr>
          <w:rFonts w:eastAsia="方正仿宋简体"/>
          <w:sz w:val="30"/>
          <w:szCs w:val="30"/>
        </w:rPr>
        <w:t>采用汽车运输入库的，应以地磅计量为准出具重量证书；采用火车运输入库的，应依次从地磅、岸罐、轨道衡三种计量方式中选择一种为准出具重量证书。</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6.1.2</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.3.2</w:t>
      </w:r>
      <w:r w:rsidRPr="00351BD5">
        <w:rPr>
          <w:rFonts w:eastAsia="方正仿宋简体"/>
          <w:sz w:val="30"/>
          <w:szCs w:val="30"/>
        </w:rPr>
        <w:t>采用船运入库</w:t>
      </w:r>
      <w:r w:rsidRPr="00351BD5">
        <w:rPr>
          <w:rFonts w:eastAsia="方正仿宋简体"/>
          <w:dstrike/>
          <w:sz w:val="30"/>
          <w:szCs w:val="30"/>
        </w:rPr>
        <w:t>方式</w:t>
      </w:r>
      <w:r w:rsidRPr="00351BD5">
        <w:rPr>
          <w:rFonts w:eastAsia="方正仿宋简体"/>
          <w:bCs/>
          <w:kern w:val="0"/>
          <w:sz w:val="30"/>
          <w:szCs w:val="30"/>
          <w:shd w:val="pct15" w:color="auto" w:fill="FFFFFF"/>
        </w:rPr>
        <w:t>的</w:t>
      </w:r>
      <w:r w:rsidRPr="00351BD5">
        <w:rPr>
          <w:rFonts w:eastAsia="方正仿宋简体"/>
          <w:sz w:val="30"/>
          <w:szCs w:val="30"/>
        </w:rPr>
        <w:t>，入库</w:t>
      </w:r>
      <w:proofErr w:type="gramStart"/>
      <w:r w:rsidRPr="00351BD5">
        <w:rPr>
          <w:rFonts w:eastAsia="方正仿宋简体"/>
          <w:sz w:val="30"/>
          <w:szCs w:val="30"/>
        </w:rPr>
        <w:t>岸罐具备</w:t>
      </w:r>
      <w:proofErr w:type="gramEnd"/>
      <w:r w:rsidRPr="00351BD5">
        <w:rPr>
          <w:rFonts w:eastAsia="方正仿宋简体"/>
          <w:sz w:val="30"/>
          <w:szCs w:val="30"/>
        </w:rPr>
        <w:t>有效罐容表的，</w:t>
      </w:r>
      <w:proofErr w:type="gramStart"/>
      <w:r w:rsidRPr="00351BD5">
        <w:rPr>
          <w:rFonts w:eastAsia="方正仿宋简体"/>
          <w:sz w:val="30"/>
          <w:szCs w:val="30"/>
        </w:rPr>
        <w:t>以岸罐计量</w:t>
      </w:r>
      <w:proofErr w:type="gramEnd"/>
      <w:r w:rsidRPr="00351BD5">
        <w:rPr>
          <w:rFonts w:eastAsia="方正仿宋简体"/>
          <w:sz w:val="30"/>
          <w:szCs w:val="30"/>
        </w:rPr>
        <w:t>数据为准出具重量证书</w:t>
      </w:r>
      <w:r w:rsidRPr="00351BD5">
        <w:rPr>
          <w:rFonts w:eastAsia="方正仿宋简体"/>
          <w:sz w:val="30"/>
          <w:szCs w:val="30"/>
          <w:shd w:val="pct15" w:color="auto" w:fill="FFFFFF"/>
        </w:rPr>
        <w:t>，计算所用密度</w:t>
      </w:r>
      <w:proofErr w:type="gramStart"/>
      <w:r w:rsidRPr="00351BD5">
        <w:rPr>
          <w:rFonts w:eastAsia="方正仿宋简体"/>
          <w:sz w:val="30"/>
          <w:szCs w:val="30"/>
          <w:shd w:val="pct15" w:color="auto" w:fill="FFFFFF"/>
        </w:rPr>
        <w:t>为岸罐取样</w:t>
      </w:r>
      <w:proofErr w:type="gramEnd"/>
      <w:r w:rsidRPr="00351BD5">
        <w:rPr>
          <w:rFonts w:eastAsia="方正仿宋简体"/>
          <w:sz w:val="30"/>
          <w:szCs w:val="30"/>
          <w:shd w:val="pct15" w:color="auto" w:fill="FFFFFF"/>
        </w:rPr>
        <w:t>密度</w:t>
      </w:r>
      <w:r w:rsidRPr="00351BD5">
        <w:rPr>
          <w:rFonts w:eastAsia="方正仿宋简体"/>
          <w:sz w:val="30"/>
          <w:szCs w:val="30"/>
        </w:rPr>
        <w:t>；</w:t>
      </w:r>
      <w:proofErr w:type="gramStart"/>
      <w:r w:rsidRPr="00351BD5">
        <w:rPr>
          <w:rFonts w:eastAsia="方正仿宋简体"/>
          <w:sz w:val="30"/>
          <w:szCs w:val="30"/>
        </w:rPr>
        <w:t>入库岸罐不</w:t>
      </w:r>
      <w:proofErr w:type="gramEnd"/>
      <w:r w:rsidRPr="00351BD5">
        <w:rPr>
          <w:rFonts w:eastAsia="方正仿宋简体"/>
          <w:sz w:val="30"/>
          <w:szCs w:val="30"/>
        </w:rPr>
        <w:t>具备有效罐容表</w:t>
      </w:r>
      <w:r w:rsidRPr="00351BD5">
        <w:rPr>
          <w:rFonts w:eastAsia="方正仿宋简体"/>
          <w:dstrike/>
          <w:sz w:val="30"/>
          <w:szCs w:val="30"/>
        </w:rPr>
        <w:t>，</w:t>
      </w:r>
      <w:proofErr w:type="gramStart"/>
      <w:r w:rsidRPr="00351BD5">
        <w:rPr>
          <w:rFonts w:eastAsia="方正仿宋简体"/>
          <w:sz w:val="30"/>
          <w:szCs w:val="30"/>
        </w:rPr>
        <w:t>或岸罐</w:t>
      </w:r>
      <w:proofErr w:type="gramEnd"/>
      <w:r w:rsidRPr="00351BD5">
        <w:rPr>
          <w:rFonts w:eastAsia="方正仿宋简体"/>
          <w:sz w:val="30"/>
          <w:szCs w:val="30"/>
        </w:rPr>
        <w:t>不具备检验规范所规定的计量条件的，以船舱计量数据</w:t>
      </w:r>
      <w:r w:rsidRPr="00351BD5">
        <w:rPr>
          <w:rFonts w:eastAsia="方正仿宋简体"/>
          <w:dstrike/>
          <w:sz w:val="30"/>
          <w:szCs w:val="30"/>
        </w:rPr>
        <w:t>（计算所用密度为：船舱取样密度）</w:t>
      </w:r>
      <w:r w:rsidRPr="00351BD5">
        <w:rPr>
          <w:rFonts w:eastAsia="方正仿宋简体"/>
          <w:sz w:val="30"/>
          <w:szCs w:val="30"/>
        </w:rPr>
        <w:t>为准出具重量证书</w:t>
      </w:r>
      <w:r w:rsidRPr="00351BD5">
        <w:rPr>
          <w:rFonts w:eastAsia="方正仿宋简体"/>
          <w:sz w:val="30"/>
          <w:szCs w:val="30"/>
          <w:shd w:val="pct15" w:color="auto" w:fill="FFFFFF"/>
        </w:rPr>
        <w:t>，计算所用密度为船舱取样密度</w:t>
      </w:r>
      <w:r w:rsidRPr="00351BD5">
        <w:rPr>
          <w:rFonts w:eastAsia="方正仿宋简体"/>
          <w:sz w:val="30"/>
          <w:szCs w:val="30"/>
        </w:rPr>
        <w:t>。</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6.1.3</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.3.3</w:t>
      </w:r>
      <w:r w:rsidRPr="00351BD5">
        <w:rPr>
          <w:rFonts w:eastAsia="方正仿宋简体"/>
          <w:sz w:val="30"/>
          <w:szCs w:val="30"/>
        </w:rPr>
        <w:t>沥青入库期间，沥青温度应不低于</w:t>
      </w:r>
      <w:smartTag w:uri="urn:schemas-microsoft-com:office:smarttags" w:element="chmetcnv">
        <w:smartTagPr>
          <w:attr w:name="UnitName" w:val="℃"/>
          <w:attr w:name="SourceValue" w:val="130"/>
          <w:attr w:name="HasSpace" w:val="False"/>
          <w:attr w:name="Negative" w:val="False"/>
          <w:attr w:name="NumberType" w:val="1"/>
          <w:attr w:name="TCSC" w:val="0"/>
        </w:smartTagPr>
        <w:r w:rsidRPr="00351BD5">
          <w:rPr>
            <w:rFonts w:eastAsia="方正仿宋简体"/>
            <w:sz w:val="30"/>
            <w:szCs w:val="30"/>
          </w:rPr>
          <w:t>130℃</w:t>
        </w:r>
      </w:smartTag>
      <w:r w:rsidRPr="00351BD5">
        <w:rPr>
          <w:rFonts w:eastAsia="方正仿宋简体"/>
          <w:sz w:val="30"/>
          <w:szCs w:val="30"/>
        </w:rPr>
        <w:t>，并不得高于</w:t>
      </w:r>
      <w:smartTag w:uri="urn:schemas-microsoft-com:office:smarttags" w:element="chmetcnv">
        <w:smartTagPr>
          <w:attr w:name="UnitName" w:val="℃"/>
          <w:attr w:name="SourceValue" w:val="160"/>
          <w:attr w:name="HasSpace" w:val="False"/>
          <w:attr w:name="Negative" w:val="False"/>
          <w:attr w:name="NumberType" w:val="1"/>
          <w:attr w:name="TCSC" w:val="0"/>
        </w:smartTagPr>
        <w:r w:rsidRPr="00351BD5">
          <w:rPr>
            <w:rFonts w:eastAsia="方正仿宋简体"/>
            <w:sz w:val="30"/>
            <w:szCs w:val="30"/>
          </w:rPr>
          <w:t>160℃</w:t>
        </w:r>
      </w:smartTag>
      <w:r w:rsidRPr="00351BD5">
        <w:rPr>
          <w:rFonts w:eastAsia="方正仿宋简体"/>
          <w:sz w:val="30"/>
          <w:szCs w:val="30"/>
        </w:rPr>
        <w:t>。</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6.2</w:t>
        </w:r>
        <w:r w:rsidRPr="00351BD5">
          <w:rPr>
            <w:rFonts w:eastAsia="方正仿宋简体"/>
            <w:sz w:val="30"/>
            <w:szCs w:val="30"/>
            <w:shd w:val="pct15" w:color="auto" w:fill="FFFFFF"/>
          </w:rPr>
          <w:t>7.4</w:t>
        </w:r>
      </w:smartTag>
      <w:proofErr w:type="gramStart"/>
      <w:r w:rsidRPr="00351BD5">
        <w:rPr>
          <w:rFonts w:eastAsia="方正仿宋简体"/>
          <w:sz w:val="30"/>
          <w:szCs w:val="30"/>
        </w:rPr>
        <w:t>岸罐计量</w:t>
      </w:r>
      <w:proofErr w:type="gramEnd"/>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IsROCDate" w:val="False"/>
          <w:attr w:name="IsLunarDate" w:val="False"/>
          <w:attr w:name="Day" w:val="30"/>
          <w:attr w:name="Month" w:val="12"/>
          <w:attr w:name="Year" w:val="1899"/>
        </w:smartTagPr>
        <w:r w:rsidRPr="00351BD5">
          <w:rPr>
            <w:rFonts w:eastAsia="方正仿宋简体"/>
            <w:bCs/>
            <w:kern w:val="0"/>
            <w:sz w:val="30"/>
            <w:szCs w:val="30"/>
            <w:shd w:val="pct15" w:color="auto" w:fill="FFFFFF"/>
          </w:rPr>
          <w:t>7.4.1</w:t>
        </w:r>
      </w:smartTag>
      <w:r w:rsidRPr="00351BD5">
        <w:rPr>
          <w:rFonts w:eastAsia="方正仿宋简体"/>
          <w:bCs/>
          <w:kern w:val="0"/>
          <w:sz w:val="30"/>
          <w:szCs w:val="30"/>
          <w:shd w:val="pct15" w:color="auto" w:fill="FFFFFF"/>
        </w:rPr>
        <w:t>卸货前，指定检验机构应当会同指定交割仓库、委托人共同计量拟</w:t>
      </w:r>
      <w:proofErr w:type="gramStart"/>
      <w:r w:rsidRPr="00351BD5">
        <w:rPr>
          <w:rFonts w:eastAsia="方正仿宋简体"/>
          <w:bCs/>
          <w:kern w:val="0"/>
          <w:sz w:val="30"/>
          <w:szCs w:val="30"/>
          <w:shd w:val="pct15" w:color="auto" w:fill="FFFFFF"/>
        </w:rPr>
        <w:t>装货岸罐的</w:t>
      </w:r>
      <w:proofErr w:type="gramEnd"/>
      <w:r w:rsidRPr="00351BD5">
        <w:rPr>
          <w:rFonts w:eastAsia="方正仿宋简体"/>
          <w:bCs/>
          <w:kern w:val="0"/>
          <w:sz w:val="30"/>
          <w:szCs w:val="30"/>
          <w:shd w:val="pct15" w:color="auto" w:fill="FFFFFF"/>
        </w:rPr>
        <w:t>存货情况。</w:t>
      </w:r>
    </w:p>
    <w:p w:rsidR="00F30ED9" w:rsidRPr="00351BD5" w:rsidRDefault="00F30ED9" w:rsidP="00F30ED9">
      <w:pPr>
        <w:spacing w:line="560" w:lineRule="exact"/>
        <w:ind w:firstLineChars="200" w:firstLine="600"/>
        <w:rPr>
          <w:rFonts w:eastAsia="方正仿宋简体"/>
          <w:dstrike/>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6.2.1</w:t>
        </w:r>
      </w:smartTag>
      <w:r w:rsidRPr="00351BD5">
        <w:rPr>
          <w:rFonts w:eastAsia="方正仿宋简体"/>
          <w:dstrike/>
          <w:sz w:val="30"/>
          <w:szCs w:val="30"/>
        </w:rPr>
        <w:t>入库前，指定检验机构应当与委托人、指定交割仓库确定拟交割沥青抵达交割库的时间、地点和运输方式；检查罐区扫线设备是否符合要求，泵区、阀门、管线布置是否清楚，阀门是否可予施封。</w:t>
      </w:r>
    </w:p>
    <w:p w:rsidR="00F30ED9" w:rsidRPr="00351BD5" w:rsidRDefault="00F30ED9" w:rsidP="00F30ED9">
      <w:pPr>
        <w:spacing w:line="560" w:lineRule="exact"/>
        <w:ind w:firstLineChars="200" w:firstLine="600"/>
        <w:rPr>
          <w:rFonts w:eastAsia="方正仿宋简体"/>
          <w:dstrike/>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6.2.2</w:t>
        </w:r>
      </w:smartTag>
      <w:r w:rsidRPr="00351BD5">
        <w:rPr>
          <w:rFonts w:eastAsia="方正仿宋简体"/>
          <w:dstrike/>
          <w:sz w:val="30"/>
          <w:szCs w:val="30"/>
        </w:rPr>
        <w:t>卸货前后，指定检验机构应当了解管线内存油情况，使管线在卸货前、后保持相同状态；对于不是单罐单线的罐区，应关闭并加封相关管线阀门，防止</w:t>
      </w:r>
      <w:proofErr w:type="gramStart"/>
      <w:r w:rsidRPr="00351BD5">
        <w:rPr>
          <w:rFonts w:eastAsia="方正仿宋简体"/>
          <w:dstrike/>
          <w:sz w:val="30"/>
          <w:szCs w:val="30"/>
        </w:rPr>
        <w:t>串管串线</w:t>
      </w:r>
      <w:proofErr w:type="gramEnd"/>
      <w:r w:rsidRPr="00351BD5">
        <w:rPr>
          <w:rFonts w:eastAsia="方正仿宋简体"/>
          <w:dstrike/>
          <w:sz w:val="30"/>
          <w:szCs w:val="30"/>
        </w:rPr>
        <w:t>串罐。</w:t>
      </w:r>
    </w:p>
    <w:p w:rsidR="00F30ED9" w:rsidRPr="00351BD5" w:rsidRDefault="00F30ED9" w:rsidP="00F30ED9">
      <w:pPr>
        <w:spacing w:line="560" w:lineRule="exact"/>
        <w:ind w:firstLineChars="200" w:firstLine="600"/>
        <w:rPr>
          <w:rFonts w:eastAsia="方正仿宋简体"/>
          <w:dstrike/>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lastRenderedPageBreak/>
          <w:t>6.2.3</w:t>
        </w:r>
      </w:smartTag>
      <w:r w:rsidRPr="00351BD5">
        <w:rPr>
          <w:rFonts w:eastAsia="方正仿宋简体"/>
          <w:dstrike/>
          <w:sz w:val="30"/>
          <w:szCs w:val="30"/>
        </w:rPr>
        <w:t>卸货前，指定检验机构应当会同指定交割仓库、委托人共同确认拟装货岸罐内的存货状况。</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6.2.4</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.4.2</w:t>
      </w:r>
      <w:r w:rsidRPr="00351BD5">
        <w:rPr>
          <w:rFonts w:eastAsia="方正仿宋简体"/>
          <w:sz w:val="30"/>
          <w:szCs w:val="30"/>
        </w:rPr>
        <w:t>入库后，沥青静</w:t>
      </w:r>
      <w:proofErr w:type="gramStart"/>
      <w:r w:rsidRPr="00351BD5">
        <w:rPr>
          <w:rFonts w:eastAsia="方正仿宋简体"/>
          <w:sz w:val="30"/>
          <w:szCs w:val="30"/>
        </w:rPr>
        <w:t>置时间</w:t>
      </w:r>
      <w:proofErr w:type="gramEnd"/>
      <w:r w:rsidRPr="00351BD5">
        <w:rPr>
          <w:rFonts w:eastAsia="方正仿宋简体"/>
          <w:sz w:val="30"/>
          <w:szCs w:val="30"/>
        </w:rPr>
        <w:t>不低于</w:t>
      </w:r>
      <w:r w:rsidRPr="00351BD5">
        <w:rPr>
          <w:rFonts w:eastAsia="方正仿宋简体"/>
          <w:sz w:val="30"/>
          <w:szCs w:val="30"/>
        </w:rPr>
        <w:t>4</w:t>
      </w:r>
      <w:r w:rsidRPr="00351BD5">
        <w:rPr>
          <w:rFonts w:eastAsia="方正仿宋简体"/>
          <w:sz w:val="30"/>
          <w:szCs w:val="30"/>
        </w:rPr>
        <w:t>小时，指定检验机构应当</w:t>
      </w:r>
      <w:r w:rsidRPr="00351BD5">
        <w:rPr>
          <w:rFonts w:eastAsia="方正仿宋简体"/>
          <w:sz w:val="30"/>
          <w:szCs w:val="30"/>
          <w:shd w:val="pct15" w:color="auto" w:fill="FFFFFF"/>
        </w:rPr>
        <w:t>会同指定交割仓库、委托人</w:t>
      </w:r>
      <w:r w:rsidRPr="00351BD5">
        <w:rPr>
          <w:rFonts w:eastAsia="方正仿宋简体"/>
          <w:sz w:val="30"/>
          <w:szCs w:val="30"/>
        </w:rPr>
        <w:t>检查阀门封识及管线存油情况</w:t>
      </w:r>
      <w:r w:rsidRPr="00351BD5">
        <w:rPr>
          <w:rFonts w:eastAsia="方正仿宋简体"/>
          <w:sz w:val="30"/>
          <w:szCs w:val="30"/>
          <w:shd w:val="pct15" w:color="auto" w:fill="FFFFFF"/>
        </w:rPr>
        <w:t>，共同进行入库后</w:t>
      </w:r>
      <w:proofErr w:type="gramStart"/>
      <w:r w:rsidRPr="00351BD5">
        <w:rPr>
          <w:rFonts w:eastAsia="方正仿宋简体"/>
          <w:sz w:val="30"/>
          <w:szCs w:val="30"/>
          <w:shd w:val="pct15" w:color="auto" w:fill="FFFFFF"/>
        </w:rPr>
        <w:t>的岸罐计量</w:t>
      </w:r>
      <w:proofErr w:type="gramEnd"/>
      <w:r w:rsidRPr="00351BD5">
        <w:rPr>
          <w:rFonts w:eastAsia="方正仿宋简体"/>
          <w:sz w:val="30"/>
          <w:szCs w:val="30"/>
        </w:rPr>
        <w:t>。</w:t>
      </w:r>
    </w:p>
    <w:p w:rsidR="00F30ED9" w:rsidRPr="00351BD5" w:rsidRDefault="00F30ED9" w:rsidP="00F30ED9">
      <w:pPr>
        <w:spacing w:line="560" w:lineRule="exact"/>
        <w:ind w:firstLineChars="200" w:firstLine="600"/>
        <w:rPr>
          <w:rFonts w:eastAsia="方正仿宋简体"/>
          <w:dstrike/>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6.2.5</w:t>
        </w:r>
      </w:smartTag>
      <w:r w:rsidRPr="00351BD5">
        <w:rPr>
          <w:rFonts w:eastAsia="方正仿宋简体"/>
          <w:dstrike/>
          <w:sz w:val="30"/>
          <w:szCs w:val="30"/>
        </w:rPr>
        <w:t>指定检验机构应当会同指定交割仓库、委托人共同进行入库后</w:t>
      </w:r>
      <w:proofErr w:type="gramStart"/>
      <w:r w:rsidRPr="00351BD5">
        <w:rPr>
          <w:rFonts w:eastAsia="方正仿宋简体"/>
          <w:dstrike/>
          <w:sz w:val="30"/>
          <w:szCs w:val="30"/>
        </w:rPr>
        <w:t>的岸罐计量</w:t>
      </w:r>
      <w:proofErr w:type="gramEnd"/>
      <w:r w:rsidRPr="00351BD5">
        <w:rPr>
          <w:rFonts w:eastAsia="方正仿宋简体"/>
          <w:dstrike/>
          <w:sz w:val="30"/>
          <w:szCs w:val="30"/>
        </w:rPr>
        <w:t>。</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6.2.6</w:t>
      </w:r>
      <w:r w:rsidRPr="00351BD5">
        <w:rPr>
          <w:rFonts w:eastAsia="方正仿宋简体"/>
          <w:sz w:val="30"/>
          <w:szCs w:val="30"/>
          <w:shd w:val="pct15" w:color="auto" w:fill="FFFFFF"/>
        </w:rPr>
        <w:t>7.4.3</w:t>
      </w:r>
      <w:r w:rsidRPr="00351BD5">
        <w:rPr>
          <w:rFonts w:eastAsia="方正仿宋简体"/>
          <w:sz w:val="30"/>
          <w:szCs w:val="30"/>
        </w:rPr>
        <w:t>检验方法：</w:t>
      </w:r>
      <w:r w:rsidRPr="00351BD5">
        <w:rPr>
          <w:rFonts w:eastAsia="方正仿宋简体"/>
          <w:sz w:val="30"/>
          <w:szCs w:val="30"/>
        </w:rPr>
        <w:t xml:space="preserve"> </w:t>
      </w:r>
      <w:r w:rsidRPr="00351BD5">
        <w:rPr>
          <w:rFonts w:eastAsia="方正仿宋简体"/>
          <w:dstrike/>
          <w:sz w:val="30"/>
          <w:szCs w:val="30"/>
        </w:rPr>
        <w:t>SN/T 0993-2001</w:t>
      </w:r>
      <w:r w:rsidRPr="00351BD5">
        <w:rPr>
          <w:rFonts w:eastAsia="方正仿宋简体"/>
          <w:sz w:val="30"/>
          <w:szCs w:val="30"/>
          <w:shd w:val="pct15" w:color="auto" w:fill="FFFFFF"/>
        </w:rPr>
        <w:t>SN/T2389.5</w:t>
      </w:r>
      <w:r w:rsidRPr="00351BD5">
        <w:rPr>
          <w:rFonts w:eastAsia="方正仿宋简体"/>
          <w:sz w:val="30"/>
          <w:szCs w:val="30"/>
        </w:rPr>
        <w:t>。</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6.3</w:t>
        </w:r>
        <w:r w:rsidRPr="00351BD5">
          <w:rPr>
            <w:rFonts w:eastAsia="方正仿宋简体"/>
            <w:sz w:val="30"/>
            <w:szCs w:val="30"/>
            <w:shd w:val="pct15" w:color="auto" w:fill="FFFFFF"/>
          </w:rPr>
          <w:t>7.5</w:t>
        </w:r>
      </w:smartTag>
      <w:r w:rsidRPr="00351BD5">
        <w:rPr>
          <w:rFonts w:eastAsia="方正仿宋简体"/>
          <w:sz w:val="30"/>
          <w:szCs w:val="30"/>
        </w:rPr>
        <w:t>船舱计量</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6.3.1</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.5.1</w:t>
      </w:r>
      <w:r w:rsidRPr="00351BD5">
        <w:rPr>
          <w:rFonts w:eastAsia="方正仿宋简体"/>
          <w:sz w:val="30"/>
          <w:szCs w:val="30"/>
          <w:shd w:val="pct15" w:color="auto" w:fill="FFFFFF"/>
        </w:rPr>
        <w:t>审核</w:t>
      </w:r>
      <w:r w:rsidRPr="00351BD5">
        <w:rPr>
          <w:rFonts w:eastAsia="方正仿宋简体"/>
          <w:sz w:val="30"/>
          <w:szCs w:val="30"/>
        </w:rPr>
        <w:t>船舶</w:t>
      </w:r>
      <w:r w:rsidRPr="00351BD5">
        <w:rPr>
          <w:rFonts w:eastAsia="方正仿宋简体"/>
          <w:dstrike/>
          <w:sz w:val="30"/>
          <w:szCs w:val="30"/>
        </w:rPr>
        <w:t>能</w:t>
      </w:r>
      <w:r w:rsidRPr="00351BD5">
        <w:rPr>
          <w:rFonts w:eastAsia="方正仿宋简体"/>
          <w:sz w:val="30"/>
          <w:szCs w:val="30"/>
          <w:shd w:val="pct15" w:color="auto" w:fill="FFFFFF"/>
        </w:rPr>
        <w:t>是否</w:t>
      </w:r>
      <w:r w:rsidRPr="00351BD5">
        <w:rPr>
          <w:rFonts w:eastAsia="方正仿宋简体"/>
          <w:sz w:val="30"/>
          <w:szCs w:val="30"/>
        </w:rPr>
        <w:t>满足</w:t>
      </w:r>
      <w:r w:rsidRPr="00351BD5">
        <w:rPr>
          <w:rFonts w:eastAsia="方正仿宋简体"/>
          <w:dstrike/>
          <w:sz w:val="30"/>
          <w:szCs w:val="30"/>
        </w:rPr>
        <w:t>运输和</w:t>
      </w:r>
      <w:r w:rsidRPr="00351BD5">
        <w:rPr>
          <w:rFonts w:eastAsia="方正仿宋简体"/>
          <w:sz w:val="30"/>
          <w:szCs w:val="30"/>
        </w:rPr>
        <w:t>计量规范的要求。</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6.3.2</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.5.2</w:t>
      </w:r>
      <w:r w:rsidRPr="00351BD5">
        <w:rPr>
          <w:rFonts w:eastAsia="方正仿宋简体"/>
          <w:sz w:val="30"/>
          <w:szCs w:val="30"/>
        </w:rPr>
        <w:t>卸货前，指定检验机构应当会同指定交割仓库、委托人进行船舱所载货物的计量。</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6.3.3</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.5.3</w:t>
      </w:r>
      <w:r w:rsidRPr="00351BD5">
        <w:rPr>
          <w:rFonts w:eastAsia="方正仿宋简体"/>
          <w:sz w:val="30"/>
          <w:szCs w:val="30"/>
        </w:rPr>
        <w:t>卸货后，指定检验机构应当会同</w:t>
      </w:r>
      <w:r w:rsidRPr="00351BD5">
        <w:rPr>
          <w:rFonts w:eastAsia="方正仿宋简体"/>
          <w:dstrike/>
          <w:sz w:val="30"/>
          <w:szCs w:val="30"/>
        </w:rPr>
        <w:t>库方</w:t>
      </w:r>
      <w:r w:rsidRPr="00351BD5">
        <w:rPr>
          <w:rFonts w:eastAsia="方正仿宋简体"/>
          <w:sz w:val="30"/>
          <w:szCs w:val="30"/>
          <w:shd w:val="pct15" w:color="auto" w:fill="FFFFFF"/>
        </w:rPr>
        <w:t>指定交割仓库</w:t>
      </w:r>
      <w:r w:rsidRPr="00351BD5">
        <w:rPr>
          <w:rFonts w:eastAsia="方正仿宋简体"/>
          <w:sz w:val="30"/>
          <w:szCs w:val="30"/>
        </w:rPr>
        <w:t>、委托人对船舱</w:t>
      </w:r>
      <w:proofErr w:type="gramStart"/>
      <w:r w:rsidRPr="00351BD5">
        <w:rPr>
          <w:rFonts w:eastAsia="方正仿宋简体"/>
          <w:sz w:val="30"/>
          <w:szCs w:val="30"/>
        </w:rPr>
        <w:t>进行干舱检验</w:t>
      </w:r>
      <w:proofErr w:type="gramEnd"/>
      <w:r w:rsidRPr="00351BD5">
        <w:rPr>
          <w:rFonts w:eastAsia="方正仿宋简体"/>
          <w:sz w:val="30"/>
          <w:szCs w:val="30"/>
        </w:rPr>
        <w:t>。</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6.3.4</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.5.4</w:t>
      </w:r>
      <w:r w:rsidRPr="00351BD5">
        <w:rPr>
          <w:rFonts w:eastAsia="方正仿宋简体"/>
          <w:sz w:val="30"/>
          <w:szCs w:val="30"/>
        </w:rPr>
        <w:t>检验方法：</w:t>
      </w:r>
      <w:r w:rsidRPr="00351BD5">
        <w:rPr>
          <w:rFonts w:eastAsia="方正仿宋简体"/>
          <w:dstrike/>
          <w:sz w:val="30"/>
          <w:szCs w:val="30"/>
        </w:rPr>
        <w:t>SN/T 0993-2001</w:t>
      </w:r>
      <w:r w:rsidRPr="00351BD5">
        <w:rPr>
          <w:rFonts w:eastAsia="方正仿宋简体"/>
          <w:sz w:val="30"/>
          <w:szCs w:val="30"/>
          <w:shd w:val="pct15" w:color="auto" w:fill="FFFFFF"/>
        </w:rPr>
        <w:t xml:space="preserve"> SN/T2389.12</w:t>
      </w:r>
      <w:r w:rsidRPr="00351BD5">
        <w:rPr>
          <w:rFonts w:eastAsia="方正仿宋简体"/>
          <w:sz w:val="30"/>
          <w:szCs w:val="30"/>
        </w:rPr>
        <w:t>。</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6.4</w:t>
        </w:r>
        <w:r w:rsidRPr="00351BD5">
          <w:rPr>
            <w:rFonts w:eastAsia="方正仿宋简体"/>
            <w:sz w:val="30"/>
            <w:szCs w:val="30"/>
            <w:shd w:val="pct15" w:color="auto" w:fill="FFFFFF"/>
          </w:rPr>
          <w:t>7.6</w:t>
        </w:r>
      </w:smartTag>
      <w:r w:rsidRPr="00351BD5">
        <w:rPr>
          <w:rFonts w:eastAsia="方正仿宋简体"/>
          <w:sz w:val="30"/>
          <w:szCs w:val="30"/>
        </w:rPr>
        <w:t xml:space="preserve"> </w:t>
      </w:r>
      <w:r w:rsidRPr="00351BD5">
        <w:rPr>
          <w:rFonts w:eastAsia="方正仿宋简体"/>
          <w:sz w:val="30"/>
          <w:szCs w:val="30"/>
        </w:rPr>
        <w:t>汽运、火车运输方式入库的计量</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6.4.1</w:t>
        </w:r>
      </w:smartTag>
      <w:r w:rsidRPr="00351BD5">
        <w:rPr>
          <w:rFonts w:eastAsia="方正仿宋简体"/>
          <w:dstrike/>
          <w:sz w:val="30"/>
          <w:szCs w:val="30"/>
        </w:rPr>
        <w:t>入库前，指定检验机构应当与委托人、指定交割仓库确定拟交割沥青抵达指定交割仓库的时间、地点和操作方式，查明拟使用的地磅、岸罐、轨道衡的情况。</w:t>
      </w:r>
      <w:proofErr w:type="gramStart"/>
      <w:r w:rsidRPr="00351BD5">
        <w:rPr>
          <w:rFonts w:eastAsia="方正仿宋简体"/>
          <w:dstrike/>
          <w:sz w:val="30"/>
          <w:szCs w:val="30"/>
        </w:rPr>
        <w:t>鉴</w:t>
      </w:r>
      <w:proofErr w:type="gramEnd"/>
      <w:r w:rsidRPr="00351BD5">
        <w:rPr>
          <w:rFonts w:eastAsia="方正仿宋简体"/>
          <w:dstrike/>
          <w:sz w:val="30"/>
          <w:szCs w:val="30"/>
        </w:rPr>
        <w:t>重用的衡器，使用前或使用中必须按标准进行不同形式的测试和核准。</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6.4.2</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.6.1</w:t>
      </w:r>
      <w:r w:rsidRPr="00351BD5">
        <w:rPr>
          <w:rFonts w:eastAsia="方正仿宋简体"/>
          <w:dstrike/>
          <w:sz w:val="30"/>
          <w:szCs w:val="30"/>
        </w:rPr>
        <w:t>卸货</w:t>
      </w:r>
      <w:r w:rsidRPr="00351BD5">
        <w:rPr>
          <w:rFonts w:eastAsia="方正仿宋简体"/>
          <w:sz w:val="30"/>
          <w:szCs w:val="30"/>
          <w:shd w:val="pct15" w:color="auto" w:fill="FFFFFF"/>
        </w:rPr>
        <w:t>过磅</w:t>
      </w:r>
      <w:r w:rsidRPr="00351BD5">
        <w:rPr>
          <w:rFonts w:eastAsia="方正仿宋简体"/>
          <w:sz w:val="30"/>
          <w:szCs w:val="30"/>
        </w:rPr>
        <w:t>及</w:t>
      </w:r>
      <w:r w:rsidRPr="00351BD5">
        <w:rPr>
          <w:rFonts w:eastAsia="方正仿宋简体"/>
          <w:dstrike/>
          <w:sz w:val="30"/>
          <w:szCs w:val="30"/>
        </w:rPr>
        <w:t>过磅</w:t>
      </w:r>
      <w:r w:rsidRPr="00351BD5">
        <w:rPr>
          <w:rFonts w:eastAsia="方正仿宋简体"/>
          <w:sz w:val="30"/>
          <w:szCs w:val="30"/>
          <w:shd w:val="pct15" w:color="auto" w:fill="FFFFFF"/>
        </w:rPr>
        <w:t>卸货</w:t>
      </w:r>
      <w:r w:rsidRPr="00351BD5">
        <w:rPr>
          <w:rFonts w:eastAsia="方正仿宋简体"/>
          <w:sz w:val="30"/>
          <w:szCs w:val="30"/>
        </w:rPr>
        <w:t>期间，指定检验机构应当现场监督，拍照留存</w:t>
      </w:r>
      <w:r w:rsidRPr="00351BD5">
        <w:rPr>
          <w:rFonts w:eastAsia="方正仿宋简体"/>
          <w:dstrike/>
          <w:sz w:val="30"/>
          <w:szCs w:val="30"/>
        </w:rPr>
        <w:t>（拍照行为应严格遵守油库安全管理规定）</w:t>
      </w:r>
      <w:r w:rsidRPr="00351BD5">
        <w:rPr>
          <w:rFonts w:eastAsia="方正仿宋简体"/>
          <w:sz w:val="30"/>
          <w:szCs w:val="30"/>
        </w:rPr>
        <w:t>，</w:t>
      </w:r>
      <w:r w:rsidRPr="00351BD5">
        <w:rPr>
          <w:rFonts w:eastAsia="方正仿宋简体"/>
          <w:sz w:val="30"/>
          <w:szCs w:val="30"/>
          <w:shd w:val="pct15" w:color="auto" w:fill="FFFFFF"/>
        </w:rPr>
        <w:t>核查汽运槽车铅封是否完好，</w:t>
      </w:r>
      <w:r w:rsidRPr="00351BD5">
        <w:rPr>
          <w:rFonts w:eastAsia="方正仿宋简体"/>
          <w:sz w:val="30"/>
          <w:szCs w:val="30"/>
        </w:rPr>
        <w:t>收集过磅、</w:t>
      </w:r>
      <w:proofErr w:type="gramStart"/>
      <w:r w:rsidRPr="00351BD5">
        <w:rPr>
          <w:rFonts w:eastAsia="方正仿宋简体"/>
          <w:sz w:val="30"/>
          <w:szCs w:val="30"/>
        </w:rPr>
        <w:t>衡重资料</w:t>
      </w:r>
      <w:proofErr w:type="gramEnd"/>
      <w:r w:rsidRPr="00351BD5">
        <w:rPr>
          <w:rFonts w:eastAsia="方正仿宋简体"/>
          <w:sz w:val="30"/>
          <w:szCs w:val="30"/>
        </w:rPr>
        <w:t>以及相关数据，做好相关</w:t>
      </w:r>
      <w:r w:rsidRPr="00351BD5">
        <w:rPr>
          <w:rFonts w:eastAsia="方正仿宋简体"/>
          <w:sz w:val="30"/>
          <w:szCs w:val="30"/>
        </w:rPr>
        <w:lastRenderedPageBreak/>
        <w:t>记录，计算入库数量。</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6.4.3</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.6.2</w:t>
      </w:r>
      <w:r w:rsidRPr="00351BD5">
        <w:rPr>
          <w:rFonts w:eastAsia="方正仿宋简体"/>
          <w:sz w:val="30"/>
          <w:szCs w:val="30"/>
        </w:rPr>
        <w:t>汽运、火车运输方式入库计量的检验方法：</w:t>
      </w:r>
      <w:r w:rsidRPr="00351BD5">
        <w:rPr>
          <w:rFonts w:eastAsia="方正仿宋简体"/>
          <w:sz w:val="30"/>
          <w:szCs w:val="30"/>
        </w:rPr>
        <w:t>SN/T0188.2</w:t>
      </w:r>
      <w:r w:rsidRPr="00351BD5">
        <w:rPr>
          <w:rFonts w:eastAsia="方正仿宋简体"/>
          <w:dstrike/>
          <w:sz w:val="30"/>
          <w:szCs w:val="30"/>
        </w:rPr>
        <w:t>-2010</w:t>
      </w:r>
      <w:r w:rsidRPr="00351BD5">
        <w:rPr>
          <w:rFonts w:eastAsia="方正仿宋简体"/>
          <w:sz w:val="30"/>
          <w:szCs w:val="30"/>
        </w:rPr>
        <w:t>、</w:t>
      </w:r>
      <w:r w:rsidRPr="00351BD5">
        <w:rPr>
          <w:rFonts w:eastAsia="方正仿宋简体"/>
          <w:sz w:val="30"/>
          <w:szCs w:val="30"/>
        </w:rPr>
        <w:t>SN/T 0188.3</w:t>
      </w:r>
      <w:r w:rsidRPr="00351BD5">
        <w:rPr>
          <w:rFonts w:eastAsia="方正仿宋简体"/>
          <w:dstrike/>
          <w:sz w:val="30"/>
          <w:szCs w:val="30"/>
        </w:rPr>
        <w:t>-2010</w:t>
      </w:r>
      <w:r w:rsidRPr="00351BD5">
        <w:rPr>
          <w:rFonts w:eastAsia="方正仿宋简体"/>
          <w:sz w:val="30"/>
          <w:szCs w:val="30"/>
        </w:rPr>
        <w:t>及</w:t>
      </w:r>
      <w:r w:rsidRPr="00351BD5">
        <w:rPr>
          <w:rFonts w:eastAsia="方正仿宋简体"/>
          <w:sz w:val="30"/>
          <w:szCs w:val="30"/>
        </w:rPr>
        <w:t>SN/T 0188.4</w:t>
      </w:r>
      <w:r w:rsidRPr="00351BD5">
        <w:rPr>
          <w:rFonts w:eastAsia="方正仿宋简体"/>
          <w:dstrike/>
          <w:sz w:val="30"/>
          <w:szCs w:val="30"/>
        </w:rPr>
        <w:t>-2011</w:t>
      </w:r>
      <w:r w:rsidRPr="00351BD5">
        <w:rPr>
          <w:rFonts w:eastAsia="方正仿宋简体"/>
          <w:sz w:val="30"/>
          <w:szCs w:val="30"/>
        </w:rPr>
        <w:t>，火车运输入库方式如果</w:t>
      </w:r>
      <w:r w:rsidRPr="00351BD5">
        <w:rPr>
          <w:rFonts w:eastAsia="方正仿宋简体"/>
          <w:dstrike/>
          <w:sz w:val="30"/>
          <w:szCs w:val="30"/>
        </w:rPr>
        <w:t>申请人</w:t>
      </w:r>
      <w:r w:rsidRPr="00351BD5">
        <w:rPr>
          <w:rFonts w:eastAsia="方正仿宋简体"/>
          <w:sz w:val="30"/>
          <w:szCs w:val="30"/>
          <w:shd w:val="pct15" w:color="auto" w:fill="FFFFFF"/>
        </w:rPr>
        <w:t>委托人</w:t>
      </w:r>
      <w:r w:rsidRPr="00351BD5">
        <w:rPr>
          <w:rFonts w:eastAsia="方正仿宋简体"/>
          <w:sz w:val="30"/>
          <w:szCs w:val="30"/>
        </w:rPr>
        <w:t>选择</w:t>
      </w:r>
      <w:proofErr w:type="gramStart"/>
      <w:r w:rsidRPr="00351BD5">
        <w:rPr>
          <w:rFonts w:eastAsia="方正仿宋简体"/>
          <w:sz w:val="30"/>
          <w:szCs w:val="30"/>
        </w:rPr>
        <w:t>以岸罐计量</w:t>
      </w:r>
      <w:proofErr w:type="gramEnd"/>
      <w:r w:rsidRPr="00351BD5">
        <w:rPr>
          <w:rFonts w:eastAsia="方正仿宋简体"/>
          <w:sz w:val="30"/>
          <w:szCs w:val="30"/>
        </w:rPr>
        <w:t>进行重量检验的，按</w:t>
      </w:r>
      <w:r w:rsidRPr="00351BD5">
        <w:rPr>
          <w:rFonts w:eastAsia="方正仿宋简体"/>
          <w:dstrike/>
          <w:sz w:val="30"/>
          <w:szCs w:val="30"/>
        </w:rPr>
        <w:t>SN/T0993-2001</w:t>
      </w:r>
      <w:r w:rsidRPr="00351BD5">
        <w:rPr>
          <w:rFonts w:eastAsia="方正仿宋简体"/>
          <w:sz w:val="30"/>
          <w:szCs w:val="30"/>
          <w:shd w:val="pct15" w:color="auto" w:fill="FFFFFF"/>
        </w:rPr>
        <w:t xml:space="preserve"> SN/T2389.5</w:t>
      </w:r>
      <w:r w:rsidRPr="00351BD5">
        <w:rPr>
          <w:rFonts w:eastAsia="方正仿宋简体"/>
          <w:sz w:val="30"/>
          <w:szCs w:val="30"/>
        </w:rPr>
        <w:t>执行。</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 xml:space="preserve">6.5 </w:t>
      </w:r>
      <w:r w:rsidRPr="00351BD5">
        <w:rPr>
          <w:rFonts w:eastAsia="方正仿宋简体"/>
          <w:sz w:val="30"/>
          <w:szCs w:val="30"/>
          <w:shd w:val="pct15" w:color="auto" w:fill="FFFFFF"/>
        </w:rPr>
        <w:t>7.7</w:t>
      </w:r>
      <w:r w:rsidRPr="00351BD5">
        <w:rPr>
          <w:rFonts w:eastAsia="方正仿宋简体"/>
          <w:sz w:val="30"/>
          <w:szCs w:val="30"/>
        </w:rPr>
        <w:t>品质检验</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6.5.1</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.7.1</w:t>
      </w:r>
      <w:r w:rsidRPr="00351BD5">
        <w:rPr>
          <w:rFonts w:eastAsia="方正仿宋简体"/>
          <w:sz w:val="30"/>
          <w:szCs w:val="30"/>
        </w:rPr>
        <w:t>品质检验</w:t>
      </w:r>
      <w:proofErr w:type="gramStart"/>
      <w:r w:rsidRPr="00351BD5">
        <w:rPr>
          <w:rFonts w:eastAsia="方正仿宋简体"/>
          <w:sz w:val="30"/>
          <w:szCs w:val="30"/>
        </w:rPr>
        <w:t>以岸罐取样</w:t>
      </w:r>
      <w:proofErr w:type="gramEnd"/>
      <w:r w:rsidRPr="00351BD5">
        <w:rPr>
          <w:rFonts w:eastAsia="方正仿宋简体"/>
          <w:sz w:val="30"/>
          <w:szCs w:val="30"/>
        </w:rPr>
        <w:t>为准。样品应当分为</w:t>
      </w:r>
      <w:r w:rsidRPr="00351BD5">
        <w:rPr>
          <w:rFonts w:eastAsia="方正仿宋简体"/>
          <w:sz w:val="30"/>
          <w:szCs w:val="30"/>
        </w:rPr>
        <w:t>A</w:t>
      </w:r>
      <w:r w:rsidRPr="00351BD5">
        <w:rPr>
          <w:rFonts w:eastAsia="方正仿宋简体"/>
          <w:sz w:val="30"/>
          <w:szCs w:val="30"/>
        </w:rPr>
        <w:t>、</w:t>
      </w:r>
      <w:r w:rsidRPr="00351BD5">
        <w:rPr>
          <w:rFonts w:eastAsia="方正仿宋简体"/>
          <w:sz w:val="30"/>
          <w:szCs w:val="30"/>
        </w:rPr>
        <w:t>B</w:t>
      </w:r>
      <w:r w:rsidRPr="00351BD5">
        <w:rPr>
          <w:rFonts w:eastAsia="方正仿宋简体"/>
          <w:sz w:val="30"/>
          <w:szCs w:val="30"/>
        </w:rPr>
        <w:t>两份，</w:t>
      </w:r>
      <w:r w:rsidRPr="00351BD5">
        <w:rPr>
          <w:rFonts w:eastAsia="方正仿宋简体"/>
          <w:sz w:val="30"/>
          <w:szCs w:val="30"/>
        </w:rPr>
        <w:t>A</w:t>
      </w:r>
      <w:proofErr w:type="gramStart"/>
      <w:r w:rsidRPr="00351BD5">
        <w:rPr>
          <w:rFonts w:eastAsia="方正仿宋简体"/>
          <w:sz w:val="30"/>
          <w:szCs w:val="30"/>
        </w:rPr>
        <w:t>样用于</w:t>
      </w:r>
      <w:proofErr w:type="gramEnd"/>
      <w:r w:rsidRPr="00351BD5">
        <w:rPr>
          <w:rFonts w:eastAsia="方正仿宋简体"/>
          <w:sz w:val="30"/>
          <w:szCs w:val="30"/>
        </w:rPr>
        <w:t>化验，</w:t>
      </w:r>
      <w:r w:rsidRPr="00351BD5">
        <w:rPr>
          <w:rFonts w:eastAsia="方正仿宋简体"/>
          <w:sz w:val="30"/>
          <w:szCs w:val="30"/>
        </w:rPr>
        <w:t>B</w:t>
      </w:r>
      <w:r w:rsidRPr="00351BD5">
        <w:rPr>
          <w:rFonts w:eastAsia="方正仿宋简体"/>
          <w:sz w:val="30"/>
          <w:szCs w:val="30"/>
        </w:rPr>
        <w:t>样封存。沥青取样期间，沥青温度应不低于</w:t>
      </w:r>
      <w:smartTag w:uri="urn:schemas-microsoft-com:office:smarttags" w:element="chmetcnv">
        <w:smartTagPr>
          <w:attr w:name="UnitName" w:val="℃"/>
          <w:attr w:name="SourceValue" w:val="130"/>
          <w:attr w:name="HasSpace" w:val="False"/>
          <w:attr w:name="Negative" w:val="False"/>
          <w:attr w:name="NumberType" w:val="1"/>
          <w:attr w:name="TCSC" w:val="0"/>
        </w:smartTagPr>
        <w:r w:rsidRPr="00351BD5">
          <w:rPr>
            <w:rFonts w:eastAsia="方正仿宋简体"/>
            <w:sz w:val="30"/>
            <w:szCs w:val="30"/>
          </w:rPr>
          <w:t>130℃</w:t>
        </w:r>
      </w:smartTag>
      <w:r w:rsidRPr="00351BD5">
        <w:rPr>
          <w:rFonts w:eastAsia="方正仿宋简体"/>
          <w:sz w:val="30"/>
          <w:szCs w:val="30"/>
        </w:rPr>
        <w:t>，并不得高于</w:t>
      </w:r>
      <w:smartTag w:uri="urn:schemas-microsoft-com:office:smarttags" w:element="chmetcnv">
        <w:smartTagPr>
          <w:attr w:name="UnitName" w:val="℃"/>
          <w:attr w:name="SourceValue" w:val="160"/>
          <w:attr w:name="HasSpace" w:val="False"/>
          <w:attr w:name="Negative" w:val="False"/>
          <w:attr w:name="NumberType" w:val="1"/>
          <w:attr w:name="TCSC" w:val="0"/>
        </w:smartTagPr>
        <w:r w:rsidRPr="00351BD5">
          <w:rPr>
            <w:rFonts w:eastAsia="方正仿宋简体"/>
            <w:sz w:val="30"/>
            <w:szCs w:val="30"/>
          </w:rPr>
          <w:t>160℃</w:t>
        </w:r>
      </w:smartTag>
      <w:r w:rsidRPr="00351BD5">
        <w:rPr>
          <w:rFonts w:eastAsia="方正仿宋简体"/>
          <w:sz w:val="30"/>
          <w:szCs w:val="30"/>
        </w:rPr>
        <w:t>。</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6.5.2</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.7.2</w:t>
      </w:r>
      <w:r w:rsidRPr="00351BD5">
        <w:rPr>
          <w:rFonts w:eastAsia="方正仿宋简体"/>
          <w:sz w:val="30"/>
          <w:szCs w:val="30"/>
        </w:rPr>
        <w:t>取样方法与试验方法依据交通运输部《公路工程沥青及沥青混合料试验规程》（</w:t>
      </w:r>
      <w:r w:rsidRPr="00351BD5">
        <w:rPr>
          <w:rFonts w:eastAsia="方正仿宋简体"/>
          <w:sz w:val="30"/>
          <w:szCs w:val="30"/>
        </w:rPr>
        <w:t>JTG E20</w:t>
      </w:r>
      <w:r w:rsidRPr="00351BD5">
        <w:rPr>
          <w:rFonts w:eastAsia="方正仿宋简体"/>
          <w:dstrike/>
          <w:sz w:val="30"/>
          <w:szCs w:val="30"/>
        </w:rPr>
        <w:t>-2011</w:t>
      </w:r>
      <w:r w:rsidRPr="00351BD5">
        <w:rPr>
          <w:rFonts w:eastAsia="方正仿宋简体"/>
          <w:dstrike/>
          <w:sz w:val="30"/>
          <w:szCs w:val="30"/>
        </w:rPr>
        <w:t>）</w:t>
      </w:r>
      <w:r w:rsidRPr="00351BD5">
        <w:rPr>
          <w:rFonts w:eastAsia="方正仿宋简体"/>
          <w:sz w:val="30"/>
          <w:szCs w:val="30"/>
        </w:rPr>
        <w:t>，沥青质量标准应符合交通运输部《公路沥青路面施工技术规范》（</w:t>
      </w:r>
      <w:r w:rsidRPr="00351BD5">
        <w:rPr>
          <w:rFonts w:eastAsia="方正仿宋简体"/>
          <w:sz w:val="30"/>
          <w:szCs w:val="30"/>
        </w:rPr>
        <w:t>JTG F40</w:t>
      </w:r>
      <w:r w:rsidRPr="00351BD5">
        <w:rPr>
          <w:rFonts w:eastAsia="方正仿宋简体"/>
          <w:dstrike/>
          <w:sz w:val="30"/>
          <w:szCs w:val="30"/>
        </w:rPr>
        <w:t>-2004</w:t>
      </w:r>
      <w:r w:rsidRPr="00351BD5">
        <w:rPr>
          <w:rFonts w:eastAsia="方正仿宋简体"/>
          <w:sz w:val="30"/>
          <w:szCs w:val="30"/>
        </w:rPr>
        <w:t>）中</w:t>
      </w:r>
      <w:r w:rsidRPr="00351BD5">
        <w:rPr>
          <w:rFonts w:eastAsia="方正仿宋简体"/>
          <w:sz w:val="30"/>
          <w:szCs w:val="30"/>
        </w:rPr>
        <w:t>70</w:t>
      </w:r>
      <w:r w:rsidRPr="00351BD5">
        <w:rPr>
          <w:rFonts w:eastAsia="方正仿宋简体"/>
          <w:sz w:val="30"/>
          <w:szCs w:val="30"/>
        </w:rPr>
        <w:t>号</w:t>
      </w:r>
      <w:r w:rsidRPr="00351BD5">
        <w:rPr>
          <w:rFonts w:eastAsia="方正仿宋简体"/>
          <w:sz w:val="30"/>
          <w:szCs w:val="30"/>
        </w:rPr>
        <w:t>A</w:t>
      </w:r>
      <w:r w:rsidRPr="00351BD5">
        <w:rPr>
          <w:rFonts w:eastAsia="方正仿宋简体"/>
          <w:sz w:val="30"/>
          <w:szCs w:val="30"/>
        </w:rPr>
        <w:t>级沥青的技术要求，详见本细则附件：《期货沥青品质检验技术要求》。</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6.5.3</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.7.3</w:t>
      </w:r>
      <w:r w:rsidRPr="00351BD5">
        <w:rPr>
          <w:rFonts w:eastAsia="方正仿宋简体"/>
          <w:sz w:val="30"/>
          <w:szCs w:val="30"/>
        </w:rPr>
        <w:t>样品种类</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w:t>
      </w:r>
      <w:r w:rsidRPr="00351BD5">
        <w:rPr>
          <w:rFonts w:eastAsia="方正仿宋简体"/>
          <w:sz w:val="30"/>
          <w:szCs w:val="30"/>
        </w:rPr>
        <w:t>1</w:t>
      </w:r>
      <w:r w:rsidRPr="00351BD5">
        <w:rPr>
          <w:rFonts w:eastAsia="方正仿宋简体"/>
          <w:sz w:val="30"/>
          <w:szCs w:val="30"/>
        </w:rPr>
        <w:t>）</w:t>
      </w:r>
      <w:r w:rsidRPr="00351BD5">
        <w:rPr>
          <w:rFonts w:eastAsia="方正仿宋简体"/>
          <w:sz w:val="30"/>
          <w:szCs w:val="30"/>
        </w:rPr>
        <w:t>A</w:t>
      </w:r>
      <w:r w:rsidRPr="00351BD5">
        <w:rPr>
          <w:rFonts w:eastAsia="方正仿宋简体"/>
          <w:sz w:val="30"/>
          <w:szCs w:val="30"/>
        </w:rPr>
        <w:t>样</w:t>
      </w:r>
      <w:r w:rsidRPr="00351BD5">
        <w:rPr>
          <w:rFonts w:eastAsia="方正仿宋简体"/>
          <w:sz w:val="30"/>
          <w:szCs w:val="30"/>
        </w:rPr>
        <w:t xml:space="preserve"> — </w:t>
      </w:r>
      <w:r w:rsidRPr="00351BD5">
        <w:rPr>
          <w:rFonts w:eastAsia="方正仿宋简体"/>
          <w:sz w:val="30"/>
          <w:szCs w:val="30"/>
        </w:rPr>
        <w:t>入库后或者出库前的交割罐内沥青样品，其中</w:t>
      </w:r>
      <w:r w:rsidRPr="00351BD5">
        <w:rPr>
          <w:rFonts w:eastAsia="方正仿宋简体"/>
          <w:sz w:val="30"/>
          <w:szCs w:val="30"/>
        </w:rPr>
        <w:t>A1</w:t>
      </w:r>
      <w:r w:rsidRPr="00351BD5">
        <w:rPr>
          <w:rFonts w:eastAsia="方正仿宋简体"/>
          <w:sz w:val="30"/>
          <w:szCs w:val="30"/>
        </w:rPr>
        <w:t>样用于品质检测（</w:t>
      </w:r>
      <w:r w:rsidRPr="00351BD5">
        <w:rPr>
          <w:rFonts w:eastAsia="方正仿宋简体"/>
          <w:sz w:val="30"/>
          <w:szCs w:val="30"/>
        </w:rPr>
        <w:t>1</w:t>
      </w:r>
      <w:r w:rsidRPr="00351BD5">
        <w:rPr>
          <w:rFonts w:eastAsia="方正仿宋简体"/>
          <w:sz w:val="30"/>
          <w:szCs w:val="30"/>
        </w:rPr>
        <w:t>罐）、</w:t>
      </w:r>
      <w:r w:rsidRPr="00351BD5">
        <w:rPr>
          <w:rFonts w:eastAsia="方正仿宋简体"/>
          <w:sz w:val="30"/>
          <w:szCs w:val="30"/>
        </w:rPr>
        <w:t>A2</w:t>
      </w:r>
      <w:r w:rsidRPr="00351BD5">
        <w:rPr>
          <w:rFonts w:eastAsia="方正仿宋简体"/>
          <w:sz w:val="30"/>
          <w:szCs w:val="30"/>
        </w:rPr>
        <w:t>样用于留样备查（</w:t>
      </w:r>
      <w:r w:rsidRPr="00351BD5">
        <w:rPr>
          <w:rFonts w:eastAsia="方正仿宋简体"/>
          <w:sz w:val="30"/>
          <w:szCs w:val="30"/>
        </w:rPr>
        <w:t>1</w:t>
      </w:r>
      <w:r w:rsidRPr="00351BD5">
        <w:rPr>
          <w:rFonts w:eastAsia="方正仿宋简体"/>
          <w:sz w:val="30"/>
          <w:szCs w:val="30"/>
        </w:rPr>
        <w:t>罐）。</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w:t>
      </w:r>
      <w:r w:rsidRPr="00351BD5">
        <w:rPr>
          <w:rFonts w:eastAsia="方正仿宋简体"/>
          <w:sz w:val="30"/>
          <w:szCs w:val="30"/>
        </w:rPr>
        <w:t>2</w:t>
      </w:r>
      <w:r w:rsidRPr="00351BD5">
        <w:rPr>
          <w:rFonts w:eastAsia="方正仿宋简体"/>
          <w:sz w:val="30"/>
          <w:szCs w:val="30"/>
        </w:rPr>
        <w:t>）</w:t>
      </w:r>
      <w:r w:rsidRPr="00351BD5">
        <w:rPr>
          <w:rFonts w:eastAsia="方正仿宋简体"/>
          <w:sz w:val="30"/>
          <w:szCs w:val="30"/>
        </w:rPr>
        <w:t>B</w:t>
      </w:r>
      <w:r w:rsidRPr="00351BD5">
        <w:rPr>
          <w:rFonts w:eastAsia="方正仿宋简体"/>
          <w:sz w:val="30"/>
          <w:szCs w:val="30"/>
        </w:rPr>
        <w:t>样</w:t>
      </w:r>
      <w:r w:rsidRPr="00351BD5">
        <w:rPr>
          <w:rFonts w:eastAsia="方正仿宋简体"/>
          <w:sz w:val="30"/>
          <w:szCs w:val="30"/>
        </w:rPr>
        <w:t xml:space="preserve"> — </w:t>
      </w:r>
      <w:r w:rsidRPr="00351BD5">
        <w:rPr>
          <w:rFonts w:eastAsia="方正仿宋简体"/>
          <w:sz w:val="30"/>
          <w:szCs w:val="30"/>
        </w:rPr>
        <w:t>入库后或者出库前的交割罐内沥青样品，封存用于争议解决（</w:t>
      </w:r>
      <w:r w:rsidRPr="00351BD5">
        <w:rPr>
          <w:rFonts w:eastAsia="方正仿宋简体"/>
          <w:sz w:val="30"/>
          <w:szCs w:val="30"/>
        </w:rPr>
        <w:t>1</w:t>
      </w:r>
      <w:r w:rsidRPr="00351BD5">
        <w:rPr>
          <w:rFonts w:eastAsia="方正仿宋简体"/>
          <w:sz w:val="30"/>
          <w:szCs w:val="30"/>
        </w:rPr>
        <w:t>罐）。</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6.5.4</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.7.4</w:t>
      </w:r>
      <w:r w:rsidRPr="00351BD5">
        <w:rPr>
          <w:rFonts w:eastAsia="方正仿宋简体"/>
          <w:sz w:val="30"/>
          <w:szCs w:val="30"/>
        </w:rPr>
        <w:t>样品的采集：取样时，指定检验机构应做好各项防护措施，与指定交割仓库、委托人共同对岸</w:t>
      </w:r>
      <w:proofErr w:type="gramStart"/>
      <w:r w:rsidRPr="00351BD5">
        <w:rPr>
          <w:rFonts w:eastAsia="方正仿宋简体"/>
          <w:sz w:val="30"/>
          <w:szCs w:val="30"/>
        </w:rPr>
        <w:t>罐实施</w:t>
      </w:r>
      <w:proofErr w:type="gramEnd"/>
      <w:r w:rsidRPr="00351BD5">
        <w:rPr>
          <w:rFonts w:eastAsia="方正仿宋简体"/>
          <w:sz w:val="30"/>
          <w:szCs w:val="30"/>
        </w:rPr>
        <w:t>取样。</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6.5.5</w:t>
        </w:r>
        <w:r w:rsidRPr="00351BD5">
          <w:rPr>
            <w:rFonts w:eastAsia="方正仿宋简体"/>
            <w:sz w:val="30"/>
            <w:szCs w:val="30"/>
            <w:shd w:val="pct15" w:color="auto" w:fill="FFFFFF"/>
          </w:rPr>
          <w:t>7</w:t>
        </w:r>
      </w:smartTag>
      <w:r w:rsidRPr="00351BD5">
        <w:rPr>
          <w:rFonts w:eastAsia="方正仿宋简体"/>
          <w:sz w:val="30"/>
          <w:szCs w:val="30"/>
          <w:shd w:val="pct15" w:color="auto" w:fill="FFFFFF"/>
        </w:rPr>
        <w:t>.7.5</w:t>
      </w:r>
      <w:r w:rsidRPr="00351BD5">
        <w:rPr>
          <w:rFonts w:eastAsia="方正仿宋简体"/>
          <w:sz w:val="30"/>
          <w:szCs w:val="30"/>
        </w:rPr>
        <w:t>样品数量：每批次的</w:t>
      </w:r>
      <w:r w:rsidRPr="00351BD5">
        <w:rPr>
          <w:rFonts w:eastAsia="方正仿宋简体"/>
          <w:dstrike/>
          <w:sz w:val="30"/>
          <w:szCs w:val="30"/>
        </w:rPr>
        <w:t>出</w:t>
      </w:r>
      <w:r w:rsidRPr="00351BD5">
        <w:rPr>
          <w:rFonts w:eastAsia="方正仿宋简体"/>
          <w:dstrike/>
          <w:sz w:val="30"/>
          <w:szCs w:val="30"/>
        </w:rPr>
        <w:t>/</w:t>
      </w:r>
      <w:r w:rsidRPr="00351BD5">
        <w:rPr>
          <w:rFonts w:eastAsia="方正仿宋简体"/>
          <w:dstrike/>
          <w:sz w:val="30"/>
          <w:szCs w:val="30"/>
        </w:rPr>
        <w:t>入</w:t>
      </w:r>
      <w:proofErr w:type="gramStart"/>
      <w:r w:rsidRPr="00351BD5">
        <w:rPr>
          <w:rFonts w:eastAsia="方正仿宋简体"/>
          <w:sz w:val="30"/>
          <w:szCs w:val="30"/>
          <w:shd w:val="pct15" w:color="auto" w:fill="FFFFFF"/>
        </w:rPr>
        <w:t>入</w:t>
      </w:r>
      <w:proofErr w:type="gramEnd"/>
      <w:r w:rsidRPr="00351BD5">
        <w:rPr>
          <w:rFonts w:eastAsia="方正仿宋简体"/>
          <w:sz w:val="30"/>
          <w:szCs w:val="30"/>
          <w:shd w:val="pct15" w:color="auto" w:fill="FFFFFF"/>
        </w:rPr>
        <w:t>/</w:t>
      </w:r>
      <w:r w:rsidRPr="00351BD5">
        <w:rPr>
          <w:rFonts w:eastAsia="方正仿宋简体"/>
          <w:sz w:val="30"/>
          <w:szCs w:val="30"/>
          <w:shd w:val="pct15" w:color="auto" w:fill="FFFFFF"/>
        </w:rPr>
        <w:t>出</w:t>
      </w:r>
      <w:r w:rsidRPr="00351BD5">
        <w:rPr>
          <w:rFonts w:eastAsia="方正仿宋简体"/>
          <w:sz w:val="30"/>
          <w:szCs w:val="30"/>
        </w:rPr>
        <w:t>库交割货物按交易所发出的</w:t>
      </w:r>
      <w:r w:rsidRPr="00351BD5">
        <w:rPr>
          <w:rFonts w:eastAsia="方正仿宋简体"/>
          <w:dstrike/>
          <w:sz w:val="30"/>
          <w:szCs w:val="30"/>
        </w:rPr>
        <w:t>出</w:t>
      </w:r>
      <w:r w:rsidRPr="00351BD5">
        <w:rPr>
          <w:rFonts w:eastAsia="方正仿宋简体"/>
          <w:dstrike/>
          <w:sz w:val="30"/>
          <w:szCs w:val="30"/>
        </w:rPr>
        <w:t>/</w:t>
      </w:r>
      <w:r w:rsidRPr="00351BD5">
        <w:rPr>
          <w:rFonts w:eastAsia="方正仿宋简体"/>
          <w:dstrike/>
          <w:sz w:val="30"/>
          <w:szCs w:val="30"/>
        </w:rPr>
        <w:t>入</w:t>
      </w:r>
      <w:proofErr w:type="gramStart"/>
      <w:r w:rsidRPr="00351BD5">
        <w:rPr>
          <w:rFonts w:eastAsia="方正仿宋简体"/>
          <w:sz w:val="30"/>
          <w:szCs w:val="30"/>
          <w:shd w:val="pct15" w:color="auto" w:fill="FFFFFF"/>
        </w:rPr>
        <w:t>入</w:t>
      </w:r>
      <w:proofErr w:type="gramEnd"/>
      <w:r w:rsidRPr="00351BD5">
        <w:rPr>
          <w:rFonts w:eastAsia="方正仿宋简体"/>
          <w:sz w:val="30"/>
          <w:szCs w:val="30"/>
          <w:shd w:val="pct15" w:color="auto" w:fill="FFFFFF"/>
        </w:rPr>
        <w:t>/</w:t>
      </w:r>
      <w:r w:rsidRPr="00351BD5">
        <w:rPr>
          <w:rFonts w:eastAsia="方正仿宋简体"/>
          <w:sz w:val="30"/>
          <w:szCs w:val="30"/>
          <w:shd w:val="pct15" w:color="auto" w:fill="FFFFFF"/>
        </w:rPr>
        <w:t>出</w:t>
      </w:r>
      <w:r w:rsidRPr="00351BD5">
        <w:rPr>
          <w:rFonts w:eastAsia="方正仿宋简体"/>
          <w:sz w:val="30"/>
          <w:szCs w:val="30"/>
        </w:rPr>
        <w:t>库通知单数量为一个批次，该批次货物无论装入一个或者</w:t>
      </w:r>
      <w:proofErr w:type="gramStart"/>
      <w:r w:rsidRPr="00351BD5">
        <w:rPr>
          <w:rFonts w:eastAsia="方正仿宋简体"/>
          <w:sz w:val="30"/>
          <w:szCs w:val="30"/>
        </w:rPr>
        <w:t>多个岸罐</w:t>
      </w:r>
      <w:proofErr w:type="gramEnd"/>
      <w:r w:rsidRPr="00351BD5">
        <w:rPr>
          <w:rFonts w:eastAsia="方正仿宋简体"/>
          <w:sz w:val="30"/>
          <w:szCs w:val="30"/>
        </w:rPr>
        <w:t>，</w:t>
      </w:r>
      <w:proofErr w:type="gramStart"/>
      <w:r w:rsidRPr="00351BD5">
        <w:rPr>
          <w:rFonts w:eastAsia="方正仿宋简体"/>
          <w:sz w:val="30"/>
          <w:szCs w:val="30"/>
        </w:rPr>
        <w:t>每个岸罐均应</w:t>
      </w:r>
      <w:proofErr w:type="gramEnd"/>
      <w:r w:rsidRPr="00351BD5">
        <w:rPr>
          <w:rFonts w:eastAsia="方正仿宋简体"/>
          <w:sz w:val="30"/>
          <w:szCs w:val="30"/>
        </w:rPr>
        <w:t>各取</w:t>
      </w:r>
      <w:proofErr w:type="gramStart"/>
      <w:r w:rsidRPr="00351BD5">
        <w:rPr>
          <w:rFonts w:eastAsia="方正仿宋简体"/>
          <w:sz w:val="30"/>
          <w:szCs w:val="30"/>
        </w:rPr>
        <w:t>一套岸罐</w:t>
      </w:r>
      <w:proofErr w:type="gramEnd"/>
      <w:r w:rsidRPr="00351BD5">
        <w:rPr>
          <w:rFonts w:eastAsia="方正仿宋简体"/>
          <w:sz w:val="30"/>
          <w:szCs w:val="30"/>
        </w:rPr>
        <w:t>样品：</w:t>
      </w:r>
      <w:r w:rsidRPr="00351BD5">
        <w:rPr>
          <w:rFonts w:eastAsia="方正仿宋简体"/>
          <w:sz w:val="30"/>
          <w:szCs w:val="30"/>
        </w:rPr>
        <w:t>4</w:t>
      </w:r>
      <w:r w:rsidRPr="00351BD5">
        <w:rPr>
          <w:rFonts w:eastAsia="方正仿宋简体"/>
          <w:sz w:val="30"/>
          <w:szCs w:val="30"/>
        </w:rPr>
        <w:t>（升）</w:t>
      </w:r>
      <w:r w:rsidRPr="00351BD5">
        <w:rPr>
          <w:rFonts w:eastAsia="方正仿宋简体"/>
          <w:sz w:val="30"/>
          <w:szCs w:val="30"/>
        </w:rPr>
        <w:t>×3</w:t>
      </w:r>
      <w:r w:rsidRPr="00351BD5">
        <w:rPr>
          <w:rFonts w:eastAsia="方正仿宋简体"/>
          <w:sz w:val="30"/>
          <w:szCs w:val="30"/>
        </w:rPr>
        <w:t>（罐），</w:t>
      </w:r>
      <w:r w:rsidRPr="00351BD5">
        <w:rPr>
          <w:rFonts w:eastAsia="方正仿宋简体"/>
          <w:sz w:val="30"/>
          <w:szCs w:val="30"/>
        </w:rPr>
        <w:lastRenderedPageBreak/>
        <w:t>分别做好</w:t>
      </w:r>
      <w:r w:rsidRPr="00351BD5">
        <w:rPr>
          <w:rFonts w:eastAsia="方正仿宋简体"/>
          <w:sz w:val="30"/>
          <w:szCs w:val="30"/>
        </w:rPr>
        <w:t>A1</w:t>
      </w:r>
      <w:r w:rsidRPr="00351BD5">
        <w:rPr>
          <w:rFonts w:eastAsia="方正仿宋简体"/>
          <w:sz w:val="30"/>
          <w:szCs w:val="30"/>
        </w:rPr>
        <w:t>、</w:t>
      </w:r>
      <w:r w:rsidRPr="00351BD5">
        <w:rPr>
          <w:rFonts w:eastAsia="方正仿宋简体"/>
          <w:sz w:val="30"/>
          <w:szCs w:val="30"/>
        </w:rPr>
        <w:t>A2</w:t>
      </w:r>
      <w:r w:rsidRPr="00351BD5">
        <w:rPr>
          <w:rFonts w:eastAsia="方正仿宋简体"/>
          <w:sz w:val="30"/>
          <w:szCs w:val="30"/>
        </w:rPr>
        <w:t>、</w:t>
      </w:r>
      <w:r w:rsidRPr="00351BD5">
        <w:rPr>
          <w:rFonts w:eastAsia="方正仿宋简体"/>
          <w:sz w:val="30"/>
          <w:szCs w:val="30"/>
        </w:rPr>
        <w:t>B</w:t>
      </w:r>
      <w:r w:rsidRPr="00351BD5">
        <w:rPr>
          <w:rFonts w:eastAsia="方正仿宋简体"/>
          <w:sz w:val="30"/>
          <w:szCs w:val="30"/>
        </w:rPr>
        <w:t>样的标示，加封。</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6.5.6</w:t>
      </w:r>
      <w:r w:rsidRPr="00351BD5">
        <w:rPr>
          <w:rFonts w:eastAsia="方正仿宋简体"/>
          <w:sz w:val="30"/>
          <w:szCs w:val="30"/>
          <w:shd w:val="pct15" w:color="auto" w:fill="FFFFFF"/>
        </w:rPr>
        <w:t>7.7.6</w:t>
      </w:r>
      <w:r w:rsidRPr="00351BD5">
        <w:rPr>
          <w:rFonts w:eastAsia="方正仿宋简体"/>
          <w:sz w:val="30"/>
          <w:szCs w:val="30"/>
        </w:rPr>
        <w:t xml:space="preserve"> </w:t>
      </w:r>
      <w:r w:rsidRPr="00351BD5">
        <w:rPr>
          <w:rFonts w:eastAsia="方正仿宋简体"/>
          <w:sz w:val="30"/>
          <w:szCs w:val="30"/>
        </w:rPr>
        <w:t>样品的传递和保存：上述样品封存于指定检验机构指定的地点，检验时开启其中的</w:t>
      </w:r>
      <w:r w:rsidRPr="00351BD5">
        <w:rPr>
          <w:rFonts w:eastAsia="方正仿宋简体"/>
          <w:sz w:val="30"/>
          <w:szCs w:val="30"/>
        </w:rPr>
        <w:t>A1</w:t>
      </w:r>
      <w:r w:rsidRPr="00351BD5">
        <w:rPr>
          <w:rFonts w:eastAsia="方正仿宋简体"/>
          <w:sz w:val="30"/>
          <w:szCs w:val="30"/>
        </w:rPr>
        <w:t>样进行检测。</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6.5.7</w:t>
      </w:r>
      <w:r w:rsidRPr="00351BD5">
        <w:rPr>
          <w:rFonts w:eastAsia="方正仿宋简体"/>
          <w:sz w:val="30"/>
          <w:szCs w:val="30"/>
          <w:shd w:val="pct15" w:color="auto" w:fill="FFFFFF"/>
        </w:rPr>
        <w:t>7.7.7</w:t>
      </w:r>
      <w:r w:rsidRPr="00351BD5">
        <w:rPr>
          <w:rFonts w:eastAsia="方正仿宋简体"/>
          <w:sz w:val="30"/>
          <w:szCs w:val="30"/>
        </w:rPr>
        <w:t>样品检验流程</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w:t>
      </w:r>
      <w:r w:rsidRPr="00351BD5">
        <w:rPr>
          <w:rFonts w:eastAsia="方正仿宋简体"/>
          <w:sz w:val="30"/>
          <w:szCs w:val="30"/>
        </w:rPr>
        <w:t>1</w:t>
      </w:r>
      <w:r w:rsidRPr="00351BD5">
        <w:rPr>
          <w:rFonts w:eastAsia="方正仿宋简体"/>
          <w:sz w:val="30"/>
          <w:szCs w:val="30"/>
        </w:rPr>
        <w:t>）</w:t>
      </w:r>
      <w:r w:rsidRPr="00351BD5">
        <w:rPr>
          <w:rFonts w:eastAsia="方正仿宋简体"/>
          <w:sz w:val="30"/>
          <w:szCs w:val="30"/>
        </w:rPr>
        <w:t>A1</w:t>
      </w:r>
      <w:r w:rsidRPr="00351BD5">
        <w:rPr>
          <w:rFonts w:eastAsia="方正仿宋简体"/>
          <w:sz w:val="30"/>
          <w:szCs w:val="30"/>
        </w:rPr>
        <w:t>样检验结果合格，出具检验报告，检验终止。</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w:t>
      </w:r>
      <w:r w:rsidRPr="00351BD5">
        <w:rPr>
          <w:rFonts w:eastAsia="方正仿宋简体"/>
          <w:sz w:val="30"/>
          <w:szCs w:val="30"/>
        </w:rPr>
        <w:t>2</w:t>
      </w:r>
      <w:r w:rsidRPr="00351BD5">
        <w:rPr>
          <w:rFonts w:eastAsia="方正仿宋简体"/>
          <w:sz w:val="30"/>
          <w:szCs w:val="30"/>
        </w:rPr>
        <w:t>）</w:t>
      </w:r>
      <w:r w:rsidRPr="00351BD5">
        <w:rPr>
          <w:rFonts w:eastAsia="方正仿宋简体"/>
          <w:sz w:val="30"/>
          <w:szCs w:val="30"/>
        </w:rPr>
        <w:t>A1</w:t>
      </w:r>
      <w:r w:rsidRPr="00351BD5">
        <w:rPr>
          <w:rFonts w:eastAsia="方正仿宋简体"/>
          <w:sz w:val="30"/>
          <w:szCs w:val="30"/>
        </w:rPr>
        <w:t>样检验结果不合格，出具检验报告，检验终止。</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w:t>
      </w:r>
      <w:r w:rsidRPr="00351BD5">
        <w:rPr>
          <w:rFonts w:eastAsia="方正仿宋简体"/>
          <w:sz w:val="30"/>
          <w:szCs w:val="30"/>
        </w:rPr>
        <w:t>3</w:t>
      </w:r>
      <w:r w:rsidRPr="00351BD5">
        <w:rPr>
          <w:rFonts w:eastAsia="方正仿宋简体"/>
          <w:sz w:val="30"/>
          <w:szCs w:val="30"/>
        </w:rPr>
        <w:t>）</w:t>
      </w:r>
      <w:r w:rsidRPr="00351BD5">
        <w:rPr>
          <w:rFonts w:eastAsia="方正仿宋简体"/>
          <w:sz w:val="30"/>
          <w:szCs w:val="30"/>
        </w:rPr>
        <w:t>A1</w:t>
      </w:r>
      <w:r w:rsidRPr="00351BD5">
        <w:rPr>
          <w:rFonts w:eastAsia="方正仿宋简体"/>
          <w:sz w:val="30"/>
          <w:szCs w:val="30"/>
        </w:rPr>
        <w:t>样检验结果不合格，有关各方对检验结果有异议，经</w:t>
      </w:r>
      <w:r w:rsidRPr="00351BD5">
        <w:rPr>
          <w:rFonts w:eastAsia="方正仿宋简体"/>
          <w:dstrike/>
          <w:sz w:val="30"/>
          <w:szCs w:val="30"/>
        </w:rPr>
        <w:t>上海期货</w:t>
      </w:r>
      <w:r w:rsidRPr="00351BD5">
        <w:rPr>
          <w:rFonts w:eastAsia="方正仿宋简体"/>
          <w:sz w:val="30"/>
          <w:szCs w:val="30"/>
        </w:rPr>
        <w:t>交易所同意后，开启</w:t>
      </w:r>
      <w:r w:rsidRPr="00351BD5">
        <w:rPr>
          <w:rFonts w:eastAsia="方正仿宋简体"/>
          <w:sz w:val="30"/>
          <w:szCs w:val="30"/>
        </w:rPr>
        <w:t>A2</w:t>
      </w:r>
      <w:r w:rsidRPr="00351BD5">
        <w:rPr>
          <w:rFonts w:eastAsia="方正仿宋简体"/>
          <w:sz w:val="30"/>
          <w:szCs w:val="30"/>
        </w:rPr>
        <w:t>样复验有异议的项目，以</w:t>
      </w:r>
      <w:r w:rsidRPr="00351BD5">
        <w:rPr>
          <w:rFonts w:eastAsia="方正仿宋简体"/>
          <w:sz w:val="30"/>
          <w:szCs w:val="30"/>
        </w:rPr>
        <w:t>A2</w:t>
      </w:r>
      <w:r w:rsidRPr="00351BD5">
        <w:rPr>
          <w:rFonts w:eastAsia="方正仿宋简体"/>
          <w:sz w:val="30"/>
          <w:szCs w:val="30"/>
        </w:rPr>
        <w:t>样的复验项目的结果出具检验报告，检验终止。</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sz w:val="30"/>
          <w:szCs w:val="30"/>
        </w:rPr>
        <w:t>（</w:t>
      </w:r>
      <w:r w:rsidRPr="00351BD5">
        <w:rPr>
          <w:rFonts w:eastAsia="方正仿宋简体"/>
          <w:sz w:val="30"/>
          <w:szCs w:val="30"/>
        </w:rPr>
        <w:t>4</w:t>
      </w:r>
      <w:r w:rsidRPr="00351BD5">
        <w:rPr>
          <w:rFonts w:eastAsia="方正仿宋简体"/>
          <w:sz w:val="30"/>
          <w:szCs w:val="30"/>
        </w:rPr>
        <w:t>）若有关各方对</w:t>
      </w:r>
      <w:r w:rsidRPr="00351BD5">
        <w:rPr>
          <w:rFonts w:eastAsia="方正仿宋简体"/>
          <w:sz w:val="30"/>
          <w:szCs w:val="30"/>
        </w:rPr>
        <w:t>A2</w:t>
      </w:r>
      <w:r w:rsidRPr="00351BD5">
        <w:rPr>
          <w:rFonts w:eastAsia="方正仿宋简体"/>
          <w:sz w:val="30"/>
          <w:szCs w:val="30"/>
        </w:rPr>
        <w:t>样复验结果</w:t>
      </w:r>
      <w:r w:rsidRPr="00351BD5">
        <w:rPr>
          <w:rFonts w:eastAsia="方正仿宋简体"/>
          <w:sz w:val="30"/>
          <w:szCs w:val="30"/>
          <w:shd w:val="pct15" w:color="auto" w:fill="FFFFFF"/>
        </w:rPr>
        <w:t>仍</w:t>
      </w:r>
      <w:r w:rsidRPr="00351BD5">
        <w:rPr>
          <w:rFonts w:eastAsia="方正仿宋简体"/>
          <w:sz w:val="30"/>
          <w:szCs w:val="30"/>
        </w:rPr>
        <w:t>有异议，经</w:t>
      </w:r>
      <w:r w:rsidRPr="00351BD5">
        <w:rPr>
          <w:rFonts w:eastAsia="方正仿宋简体"/>
          <w:dstrike/>
          <w:sz w:val="30"/>
          <w:szCs w:val="30"/>
        </w:rPr>
        <w:t>上海期货</w:t>
      </w:r>
      <w:r w:rsidRPr="00351BD5">
        <w:rPr>
          <w:rFonts w:eastAsia="方正仿宋简体"/>
          <w:sz w:val="30"/>
          <w:szCs w:val="30"/>
        </w:rPr>
        <w:t>交易所同意后，开启</w:t>
      </w:r>
      <w:r w:rsidRPr="00351BD5">
        <w:rPr>
          <w:rFonts w:eastAsia="方正仿宋简体"/>
          <w:sz w:val="30"/>
          <w:szCs w:val="30"/>
        </w:rPr>
        <w:t>B</w:t>
      </w:r>
      <w:r w:rsidRPr="00351BD5">
        <w:rPr>
          <w:rFonts w:eastAsia="方正仿宋简体"/>
          <w:sz w:val="30"/>
          <w:szCs w:val="30"/>
        </w:rPr>
        <w:t>样进行检验，以</w:t>
      </w:r>
      <w:r w:rsidRPr="00351BD5">
        <w:rPr>
          <w:rFonts w:eastAsia="方正仿宋简体"/>
          <w:sz w:val="30"/>
          <w:szCs w:val="30"/>
        </w:rPr>
        <w:t>B</w:t>
      </w:r>
      <w:r w:rsidRPr="00351BD5">
        <w:rPr>
          <w:rFonts w:eastAsia="方正仿宋简体"/>
          <w:sz w:val="30"/>
          <w:szCs w:val="30"/>
        </w:rPr>
        <w:t>样检验结果出具检验证书，检验终止。</w:t>
      </w:r>
    </w:p>
    <w:p w:rsidR="00F30ED9" w:rsidRPr="00351BD5" w:rsidRDefault="00F30ED9" w:rsidP="00F30ED9">
      <w:pPr>
        <w:spacing w:line="560" w:lineRule="exact"/>
        <w:ind w:firstLineChars="200" w:firstLine="600"/>
        <w:rPr>
          <w:rFonts w:eastAsia="方正仿宋简体"/>
          <w:sz w:val="30"/>
          <w:szCs w:val="30"/>
        </w:rPr>
      </w:pPr>
    </w:p>
    <w:p w:rsidR="00F30ED9" w:rsidRPr="00351BD5" w:rsidRDefault="00F30ED9" w:rsidP="00F30ED9">
      <w:pPr>
        <w:spacing w:line="560" w:lineRule="exact"/>
        <w:ind w:firstLineChars="200" w:firstLine="600"/>
        <w:rPr>
          <w:rFonts w:eastAsia="方正仿宋简体"/>
          <w:sz w:val="30"/>
          <w:szCs w:val="30"/>
        </w:rPr>
      </w:pPr>
    </w:p>
    <w:p w:rsidR="00F30ED9" w:rsidRPr="00C929DE" w:rsidRDefault="00F30ED9" w:rsidP="00F30ED9">
      <w:pPr>
        <w:spacing w:line="560" w:lineRule="exact"/>
        <w:ind w:firstLineChars="200" w:firstLine="600"/>
        <w:jc w:val="center"/>
        <w:rPr>
          <w:rFonts w:eastAsia="方正黑体简体"/>
          <w:sz w:val="30"/>
          <w:szCs w:val="30"/>
        </w:rPr>
      </w:pPr>
      <w:r w:rsidRPr="00C929DE">
        <w:rPr>
          <w:rFonts w:eastAsia="方正黑体简体"/>
          <w:sz w:val="30"/>
          <w:szCs w:val="30"/>
        </w:rPr>
        <w:t>第三章</w:t>
      </w:r>
      <w:r w:rsidRPr="00C929DE">
        <w:rPr>
          <w:rFonts w:eastAsia="方正黑体简体"/>
          <w:sz w:val="30"/>
          <w:szCs w:val="30"/>
        </w:rPr>
        <w:t xml:space="preserve"> </w:t>
      </w:r>
      <w:r w:rsidRPr="00C929DE">
        <w:rPr>
          <w:rFonts w:eastAsia="方正黑体简体"/>
          <w:dstrike/>
          <w:sz w:val="30"/>
          <w:szCs w:val="30"/>
        </w:rPr>
        <w:t>指定交割仓库的</w:t>
      </w:r>
      <w:r w:rsidRPr="00C929DE">
        <w:rPr>
          <w:rFonts w:eastAsia="方正黑体简体"/>
          <w:sz w:val="30"/>
          <w:szCs w:val="30"/>
        </w:rPr>
        <w:t>出库检验</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第七条</w:t>
      </w:r>
      <w:r w:rsidRPr="00351BD5">
        <w:rPr>
          <w:rFonts w:eastAsia="方正仿宋简体"/>
          <w:sz w:val="30"/>
          <w:szCs w:val="30"/>
          <w:shd w:val="pct15" w:color="auto" w:fill="FFFFFF"/>
        </w:rPr>
        <w:t>第八条</w:t>
      </w:r>
      <w:r w:rsidRPr="00351BD5">
        <w:rPr>
          <w:rFonts w:eastAsia="方正仿宋简体"/>
          <w:sz w:val="30"/>
          <w:szCs w:val="30"/>
        </w:rPr>
        <w:t xml:space="preserve"> </w:t>
      </w:r>
      <w:r w:rsidRPr="00351BD5">
        <w:rPr>
          <w:rFonts w:eastAsia="方正仿宋简体"/>
          <w:sz w:val="30"/>
          <w:szCs w:val="30"/>
        </w:rPr>
        <w:t>检验委托</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7.1</w:t>
        </w:r>
        <w:r w:rsidRPr="00351BD5">
          <w:rPr>
            <w:rFonts w:eastAsia="方正仿宋简体"/>
            <w:sz w:val="30"/>
            <w:szCs w:val="30"/>
            <w:shd w:val="pct15" w:color="auto" w:fill="FFFFFF"/>
          </w:rPr>
          <w:t>8.1</w:t>
        </w:r>
      </w:smartTag>
      <w:r w:rsidRPr="00351BD5">
        <w:rPr>
          <w:rFonts w:eastAsia="方正仿宋简体"/>
          <w:sz w:val="30"/>
          <w:szCs w:val="30"/>
        </w:rPr>
        <w:t>沥青出库如果需要进行品质检验的，委托人必须在货物出库前</w:t>
      </w:r>
      <w:r w:rsidRPr="00351BD5">
        <w:rPr>
          <w:rFonts w:eastAsia="方正仿宋简体"/>
          <w:sz w:val="30"/>
          <w:szCs w:val="30"/>
        </w:rPr>
        <w:t>24</w:t>
      </w:r>
      <w:r w:rsidRPr="00351BD5">
        <w:rPr>
          <w:rFonts w:eastAsia="方正仿宋简体"/>
          <w:sz w:val="30"/>
          <w:szCs w:val="30"/>
        </w:rPr>
        <w:t>小时以书面形式向</w:t>
      </w:r>
      <w:r w:rsidRPr="00351BD5">
        <w:rPr>
          <w:rFonts w:eastAsia="方正仿宋简体"/>
          <w:dstrike/>
          <w:sz w:val="30"/>
          <w:szCs w:val="30"/>
        </w:rPr>
        <w:t>交易所</w:t>
      </w:r>
      <w:r w:rsidRPr="00351BD5">
        <w:rPr>
          <w:rFonts w:eastAsia="方正仿宋简体"/>
          <w:sz w:val="30"/>
          <w:szCs w:val="30"/>
        </w:rPr>
        <w:t>指定检验机构进行委托。办理委托时，委托人应提供交割货物的数量，指定交割仓库应提供储存罐编号等相关资料。指定检验机构应当同委托人、指定交割仓库保持密切联系</w:t>
      </w:r>
      <w:r w:rsidRPr="00351BD5">
        <w:rPr>
          <w:rFonts w:eastAsia="方正仿宋简体"/>
          <w:dstrike/>
          <w:sz w:val="30"/>
          <w:szCs w:val="30"/>
        </w:rPr>
        <w:t>，及时了解有关货物交割动态</w:t>
      </w:r>
      <w:r w:rsidRPr="00351BD5">
        <w:rPr>
          <w:rFonts w:eastAsia="方正仿宋简体"/>
          <w:bCs/>
          <w:kern w:val="0"/>
          <w:sz w:val="30"/>
          <w:szCs w:val="30"/>
          <w:shd w:val="pct15" w:color="auto" w:fill="FFFFFF"/>
        </w:rPr>
        <w:t>掌握沥青出库动态</w:t>
      </w:r>
      <w:r w:rsidRPr="00351BD5">
        <w:rPr>
          <w:rFonts w:eastAsia="方正仿宋简体"/>
          <w:bCs/>
          <w:kern w:val="0"/>
          <w:sz w:val="30"/>
          <w:szCs w:val="30"/>
        </w:rPr>
        <w:t>，</w:t>
      </w:r>
      <w:r w:rsidRPr="00351BD5">
        <w:rPr>
          <w:rFonts w:eastAsia="方正仿宋简体"/>
          <w:bCs/>
          <w:kern w:val="0"/>
          <w:sz w:val="30"/>
          <w:szCs w:val="30"/>
          <w:shd w:val="pct15" w:color="auto" w:fill="FFFFFF"/>
        </w:rPr>
        <w:t>及时</w:t>
      </w:r>
      <w:r w:rsidRPr="00351BD5">
        <w:rPr>
          <w:rFonts w:eastAsia="方正仿宋简体"/>
          <w:sz w:val="30"/>
          <w:szCs w:val="30"/>
        </w:rPr>
        <w:t>安排检验事宜。</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7.2</w:t>
        </w:r>
        <w:r w:rsidRPr="00351BD5">
          <w:rPr>
            <w:rFonts w:eastAsia="方正仿宋简体"/>
            <w:sz w:val="30"/>
            <w:szCs w:val="30"/>
            <w:shd w:val="pct15" w:color="auto" w:fill="FFFFFF"/>
          </w:rPr>
          <w:t>8.2</w:t>
        </w:r>
      </w:smartTag>
      <w:r w:rsidRPr="00351BD5">
        <w:rPr>
          <w:rFonts w:eastAsia="方正仿宋简体"/>
          <w:sz w:val="30"/>
          <w:szCs w:val="30"/>
        </w:rPr>
        <w:t>在指定沥青厂库交割出库的沥青，如果需要实施品质检验，</w:t>
      </w:r>
      <w:r w:rsidRPr="00351BD5">
        <w:rPr>
          <w:rFonts w:eastAsia="方正仿宋简体"/>
          <w:sz w:val="30"/>
          <w:szCs w:val="30"/>
        </w:rPr>
        <w:lastRenderedPageBreak/>
        <w:t>参照《上海期货交易所石油沥青期货交割实施细则（试行）》及本细则的规定执行。</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第八条</w:t>
      </w:r>
      <w:r w:rsidRPr="00351BD5">
        <w:rPr>
          <w:rFonts w:eastAsia="方正仿宋简体"/>
          <w:sz w:val="30"/>
          <w:szCs w:val="30"/>
          <w:shd w:val="pct15" w:color="auto" w:fill="FFFFFF"/>
        </w:rPr>
        <w:t>第九条</w:t>
      </w:r>
      <w:r w:rsidRPr="00351BD5">
        <w:rPr>
          <w:rFonts w:eastAsia="方正仿宋简体"/>
          <w:sz w:val="30"/>
          <w:szCs w:val="30"/>
        </w:rPr>
        <w:t xml:space="preserve"> </w:t>
      </w:r>
      <w:r w:rsidRPr="00351BD5">
        <w:rPr>
          <w:rFonts w:eastAsia="方正仿宋简体"/>
          <w:sz w:val="30"/>
          <w:szCs w:val="30"/>
        </w:rPr>
        <w:t>出库检验</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 xml:space="preserve">8.1 </w:t>
      </w:r>
      <w:r w:rsidRPr="00351BD5">
        <w:rPr>
          <w:rFonts w:eastAsia="方正仿宋简体"/>
          <w:sz w:val="30"/>
          <w:szCs w:val="30"/>
          <w:shd w:val="pct15" w:color="auto" w:fill="FFFFFF"/>
        </w:rPr>
        <w:t>9.1</w:t>
      </w:r>
      <w:r w:rsidRPr="00351BD5">
        <w:rPr>
          <w:rFonts w:eastAsia="方正仿宋简体"/>
          <w:sz w:val="30"/>
          <w:szCs w:val="30"/>
        </w:rPr>
        <w:t>出库</w:t>
      </w:r>
      <w:r w:rsidRPr="00351BD5">
        <w:rPr>
          <w:rFonts w:eastAsia="方正仿宋简体"/>
          <w:dstrike/>
          <w:sz w:val="30"/>
          <w:szCs w:val="30"/>
        </w:rPr>
        <w:t>计量</w:t>
      </w:r>
      <w:r w:rsidRPr="00351BD5">
        <w:rPr>
          <w:rFonts w:eastAsia="方正仿宋简体"/>
          <w:bCs/>
          <w:kern w:val="0"/>
          <w:sz w:val="30"/>
          <w:szCs w:val="30"/>
          <w:shd w:val="pct15" w:color="auto" w:fill="FFFFFF"/>
        </w:rPr>
        <w:t>重量检验</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8.1.1</w:t>
        </w:r>
      </w:smartTag>
      <w:r w:rsidRPr="00351BD5">
        <w:rPr>
          <w:rFonts w:eastAsia="方正仿宋简体"/>
          <w:dstrike/>
          <w:sz w:val="30"/>
          <w:szCs w:val="30"/>
        </w:rPr>
        <w:t>出库计量参照第二章第六条</w:t>
      </w:r>
      <w:r w:rsidRPr="00351BD5">
        <w:rPr>
          <w:rFonts w:eastAsia="方正仿宋简体"/>
          <w:dstrike/>
          <w:sz w:val="30"/>
          <w:szCs w:val="30"/>
        </w:rPr>
        <w:t>6.1</w:t>
      </w:r>
      <w:r w:rsidRPr="00351BD5">
        <w:rPr>
          <w:rFonts w:eastAsia="方正仿宋简体"/>
          <w:dstrike/>
          <w:sz w:val="30"/>
          <w:szCs w:val="30"/>
        </w:rPr>
        <w:t>、</w:t>
      </w:r>
      <w:r w:rsidRPr="00351BD5">
        <w:rPr>
          <w:rFonts w:eastAsia="方正仿宋简体"/>
          <w:dstrike/>
          <w:sz w:val="30"/>
          <w:szCs w:val="30"/>
        </w:rPr>
        <w:t>6.2</w:t>
      </w:r>
      <w:r w:rsidRPr="00351BD5">
        <w:rPr>
          <w:rFonts w:eastAsia="方正仿宋简体"/>
          <w:dstrike/>
          <w:sz w:val="30"/>
          <w:szCs w:val="30"/>
        </w:rPr>
        <w:t>、</w:t>
      </w:r>
      <w:r w:rsidRPr="00351BD5">
        <w:rPr>
          <w:rFonts w:eastAsia="方正仿宋简体"/>
          <w:dstrike/>
          <w:sz w:val="30"/>
          <w:szCs w:val="30"/>
        </w:rPr>
        <w:t>6.3</w:t>
      </w:r>
      <w:r w:rsidRPr="00351BD5">
        <w:rPr>
          <w:rFonts w:eastAsia="方正仿宋简体"/>
          <w:dstrike/>
          <w:sz w:val="30"/>
          <w:szCs w:val="30"/>
        </w:rPr>
        <w:t>和</w:t>
      </w:r>
      <w:r w:rsidRPr="00351BD5">
        <w:rPr>
          <w:rFonts w:eastAsia="方正仿宋简体"/>
          <w:dstrike/>
          <w:sz w:val="30"/>
          <w:szCs w:val="30"/>
        </w:rPr>
        <w:t>6.4</w:t>
      </w:r>
      <w:r w:rsidRPr="00351BD5">
        <w:rPr>
          <w:rFonts w:eastAsia="方正仿宋简体"/>
          <w:dstrike/>
          <w:sz w:val="30"/>
          <w:szCs w:val="30"/>
        </w:rPr>
        <w:t>款执行。</w:t>
      </w:r>
      <w:r w:rsidRPr="00351BD5">
        <w:rPr>
          <w:rFonts w:eastAsia="方正仿宋简体"/>
          <w:bCs/>
          <w:kern w:val="0"/>
          <w:sz w:val="30"/>
          <w:szCs w:val="30"/>
          <w:shd w:val="pct15" w:color="auto" w:fill="FFFFFF"/>
        </w:rPr>
        <w:t>9.1.1</w:t>
      </w:r>
      <w:r w:rsidRPr="00351BD5">
        <w:rPr>
          <w:rFonts w:eastAsia="方正仿宋简体"/>
          <w:bCs/>
          <w:kern w:val="0"/>
          <w:sz w:val="30"/>
          <w:szCs w:val="30"/>
          <w:shd w:val="pct15" w:color="auto" w:fill="FFFFFF"/>
        </w:rPr>
        <w:t>出库重量检验参照第二章第七条</w:t>
      </w:r>
      <w:r w:rsidRPr="00351BD5">
        <w:rPr>
          <w:rFonts w:eastAsia="方正仿宋简体"/>
          <w:bCs/>
          <w:kern w:val="0"/>
          <w:sz w:val="30"/>
          <w:szCs w:val="30"/>
          <w:shd w:val="pct15" w:color="auto" w:fill="FFFFFF"/>
        </w:rPr>
        <w:t>7.3</w:t>
      </w:r>
      <w:r w:rsidRPr="00351BD5">
        <w:rPr>
          <w:rFonts w:eastAsia="方正仿宋简体"/>
          <w:bCs/>
          <w:kern w:val="0"/>
          <w:sz w:val="30"/>
          <w:szCs w:val="30"/>
          <w:shd w:val="pct15" w:color="auto" w:fill="FFFFFF"/>
        </w:rPr>
        <w:t>、</w:t>
      </w:r>
      <w:r w:rsidRPr="00351BD5">
        <w:rPr>
          <w:rFonts w:eastAsia="方正仿宋简体"/>
          <w:bCs/>
          <w:kern w:val="0"/>
          <w:sz w:val="30"/>
          <w:szCs w:val="30"/>
          <w:shd w:val="pct15" w:color="auto" w:fill="FFFFFF"/>
        </w:rPr>
        <w:t>7.4</w:t>
      </w:r>
      <w:r w:rsidRPr="00351BD5">
        <w:rPr>
          <w:rFonts w:eastAsia="方正仿宋简体"/>
          <w:bCs/>
          <w:kern w:val="0"/>
          <w:sz w:val="30"/>
          <w:szCs w:val="30"/>
          <w:shd w:val="pct15" w:color="auto" w:fill="FFFFFF"/>
        </w:rPr>
        <w:t>、</w:t>
      </w:r>
      <w:r w:rsidRPr="00351BD5">
        <w:rPr>
          <w:rFonts w:eastAsia="方正仿宋简体"/>
          <w:bCs/>
          <w:kern w:val="0"/>
          <w:sz w:val="30"/>
          <w:szCs w:val="30"/>
          <w:shd w:val="pct15" w:color="auto" w:fill="FFFFFF"/>
        </w:rPr>
        <w:t>7.5</w:t>
      </w:r>
      <w:r w:rsidRPr="00351BD5">
        <w:rPr>
          <w:rFonts w:eastAsia="方正仿宋简体"/>
          <w:bCs/>
          <w:kern w:val="0"/>
          <w:sz w:val="30"/>
          <w:szCs w:val="30"/>
          <w:shd w:val="pct15" w:color="auto" w:fill="FFFFFF"/>
        </w:rPr>
        <w:t>和</w:t>
      </w:r>
      <w:r w:rsidRPr="00351BD5">
        <w:rPr>
          <w:rFonts w:eastAsia="方正仿宋简体"/>
          <w:bCs/>
          <w:kern w:val="0"/>
          <w:sz w:val="30"/>
          <w:szCs w:val="30"/>
          <w:shd w:val="pct15" w:color="auto" w:fill="FFFFFF"/>
        </w:rPr>
        <w:t>7.6</w:t>
      </w:r>
      <w:r w:rsidRPr="00351BD5">
        <w:rPr>
          <w:rFonts w:eastAsia="方正仿宋简体"/>
          <w:bCs/>
          <w:kern w:val="0"/>
          <w:sz w:val="30"/>
          <w:szCs w:val="30"/>
          <w:shd w:val="pct15" w:color="auto" w:fill="FFFFFF"/>
        </w:rPr>
        <w:t>款执行。</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8.1.2</w:t>
        </w:r>
        <w:r w:rsidRPr="00351BD5">
          <w:rPr>
            <w:rFonts w:eastAsia="方正仿宋简体"/>
            <w:sz w:val="30"/>
            <w:szCs w:val="30"/>
            <w:shd w:val="pct15" w:color="auto" w:fill="FFFFFF"/>
          </w:rPr>
          <w:t>9</w:t>
        </w:r>
      </w:smartTag>
      <w:r w:rsidRPr="00351BD5">
        <w:rPr>
          <w:rFonts w:eastAsia="方正仿宋简体"/>
          <w:sz w:val="30"/>
          <w:szCs w:val="30"/>
          <w:shd w:val="pct15" w:color="auto" w:fill="FFFFFF"/>
        </w:rPr>
        <w:t>.1.2</w:t>
      </w:r>
      <w:r w:rsidRPr="00351BD5">
        <w:rPr>
          <w:rFonts w:eastAsia="方正仿宋简体"/>
          <w:sz w:val="30"/>
          <w:szCs w:val="30"/>
        </w:rPr>
        <w:t>以船运方式出库时，经指定交割仓库、委托人同意后，采用</w:t>
      </w:r>
      <w:proofErr w:type="gramStart"/>
      <w:r w:rsidRPr="00351BD5">
        <w:rPr>
          <w:rFonts w:eastAsia="方正仿宋简体"/>
          <w:sz w:val="30"/>
          <w:szCs w:val="30"/>
        </w:rPr>
        <w:t>出库岸罐的</w:t>
      </w:r>
      <w:proofErr w:type="gramEnd"/>
      <w:r w:rsidRPr="00351BD5">
        <w:rPr>
          <w:rFonts w:eastAsia="方正仿宋简体"/>
          <w:sz w:val="30"/>
          <w:szCs w:val="30"/>
        </w:rPr>
        <w:t>当批沥青在入库时的品质证书中</w:t>
      </w:r>
      <w:smartTag w:uri="urn:schemas-microsoft-com:office:smarttags" w:element="chmetcnv">
        <w:smartTagPr>
          <w:attr w:name="UnitName" w:val="℃"/>
          <w:attr w:name="SourceValue" w:val="15"/>
          <w:attr w:name="HasSpace" w:val="False"/>
          <w:attr w:name="Negative" w:val="False"/>
          <w:attr w:name="NumberType" w:val="1"/>
          <w:attr w:name="TCSC" w:val="0"/>
        </w:smartTagPr>
        <w:r w:rsidRPr="00351BD5">
          <w:rPr>
            <w:rFonts w:eastAsia="方正仿宋简体"/>
            <w:sz w:val="30"/>
            <w:szCs w:val="30"/>
          </w:rPr>
          <w:t>15℃</w:t>
        </w:r>
      </w:smartTag>
      <w:r w:rsidRPr="00351BD5">
        <w:rPr>
          <w:rFonts w:eastAsia="方正仿宋简体"/>
          <w:sz w:val="30"/>
          <w:szCs w:val="30"/>
        </w:rPr>
        <w:t>密度计算出库货物的</w:t>
      </w:r>
      <w:r w:rsidRPr="00351BD5">
        <w:rPr>
          <w:rFonts w:eastAsia="方正仿宋简体"/>
          <w:dstrike/>
          <w:sz w:val="30"/>
          <w:szCs w:val="30"/>
        </w:rPr>
        <w:t>数量</w:t>
      </w:r>
      <w:r w:rsidRPr="00351BD5">
        <w:rPr>
          <w:rFonts w:eastAsia="方正仿宋简体"/>
          <w:bCs/>
          <w:kern w:val="0"/>
          <w:sz w:val="30"/>
          <w:szCs w:val="30"/>
          <w:shd w:val="pct15" w:color="auto" w:fill="FFFFFF"/>
        </w:rPr>
        <w:t>重量</w:t>
      </w:r>
      <w:r w:rsidRPr="00351BD5">
        <w:rPr>
          <w:rFonts w:eastAsia="方正仿宋简体"/>
          <w:sz w:val="30"/>
          <w:szCs w:val="30"/>
        </w:rPr>
        <w:t>，出库前对岸罐取样</w:t>
      </w:r>
      <w:r w:rsidRPr="00351BD5">
        <w:rPr>
          <w:rFonts w:eastAsia="方正仿宋简体"/>
          <w:sz w:val="30"/>
          <w:szCs w:val="30"/>
        </w:rPr>
        <w:t>1</w:t>
      </w:r>
      <w:r w:rsidRPr="00351BD5">
        <w:rPr>
          <w:rFonts w:eastAsia="方正仿宋简体"/>
          <w:sz w:val="30"/>
          <w:szCs w:val="30"/>
        </w:rPr>
        <w:t>罐留样备查。</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8.2</w:t>
        </w:r>
        <w:r w:rsidRPr="00351BD5">
          <w:rPr>
            <w:rFonts w:eastAsia="方正仿宋简体"/>
            <w:sz w:val="30"/>
            <w:szCs w:val="30"/>
            <w:shd w:val="pct15" w:color="auto" w:fill="FFFFFF"/>
          </w:rPr>
          <w:t>9.2</w:t>
        </w:r>
      </w:smartTag>
      <w:r w:rsidRPr="00351BD5">
        <w:rPr>
          <w:rFonts w:eastAsia="方正仿宋简体"/>
          <w:sz w:val="30"/>
          <w:szCs w:val="30"/>
        </w:rPr>
        <w:t>出库品质检验</w:t>
      </w:r>
    </w:p>
    <w:p w:rsidR="00F30ED9" w:rsidRPr="00351BD5" w:rsidRDefault="00F30ED9" w:rsidP="00F30ED9">
      <w:pPr>
        <w:spacing w:line="560" w:lineRule="exact"/>
        <w:ind w:firstLineChars="200" w:firstLine="600"/>
        <w:rPr>
          <w:rFonts w:eastAsia="方正仿宋简体"/>
          <w:sz w:val="30"/>
          <w:szCs w:val="30"/>
        </w:rPr>
      </w:pPr>
      <w:smartTag w:uri="urn:schemas-microsoft-com:office:smarttags" w:element="chsdate">
        <w:smartTagPr>
          <w:attr w:name="Year" w:val="1899"/>
          <w:attr w:name="Month" w:val="12"/>
          <w:attr w:name="Day" w:val="30"/>
          <w:attr w:name="IsLunarDate" w:val="False"/>
          <w:attr w:name="IsROCDate" w:val="False"/>
        </w:smartTagPr>
        <w:r w:rsidRPr="00351BD5">
          <w:rPr>
            <w:rFonts w:eastAsia="方正仿宋简体"/>
            <w:dstrike/>
            <w:sz w:val="30"/>
            <w:szCs w:val="30"/>
          </w:rPr>
          <w:t>8.2.1</w:t>
        </w:r>
      </w:smartTag>
      <w:r w:rsidRPr="00351BD5">
        <w:rPr>
          <w:rFonts w:eastAsia="方正仿宋简体"/>
          <w:sz w:val="30"/>
          <w:szCs w:val="30"/>
        </w:rPr>
        <w:t>出库品质检验参照第二章第</w:t>
      </w:r>
      <w:r w:rsidRPr="00351BD5">
        <w:rPr>
          <w:rFonts w:eastAsia="方正仿宋简体"/>
          <w:dstrike/>
          <w:sz w:val="30"/>
          <w:szCs w:val="30"/>
        </w:rPr>
        <w:t>六</w:t>
      </w:r>
      <w:r w:rsidRPr="00351BD5">
        <w:rPr>
          <w:rFonts w:eastAsia="方正仿宋简体"/>
          <w:bCs/>
          <w:kern w:val="0"/>
          <w:sz w:val="30"/>
          <w:szCs w:val="30"/>
          <w:shd w:val="pct15" w:color="auto" w:fill="FFFFFF"/>
        </w:rPr>
        <w:t>七</w:t>
      </w:r>
      <w:r w:rsidRPr="00351BD5">
        <w:rPr>
          <w:rFonts w:eastAsia="方正仿宋简体"/>
          <w:sz w:val="30"/>
          <w:szCs w:val="30"/>
        </w:rPr>
        <w:t>条</w:t>
      </w:r>
      <w:r w:rsidRPr="00351BD5">
        <w:rPr>
          <w:rFonts w:eastAsia="方正仿宋简体"/>
          <w:dstrike/>
          <w:sz w:val="30"/>
          <w:szCs w:val="30"/>
        </w:rPr>
        <w:t>6.5</w:t>
      </w:r>
      <w:r w:rsidRPr="00351BD5">
        <w:rPr>
          <w:rFonts w:eastAsia="方正仿宋简体"/>
          <w:bCs/>
          <w:kern w:val="0"/>
          <w:sz w:val="30"/>
          <w:szCs w:val="30"/>
          <w:shd w:val="pct15" w:color="auto" w:fill="FFFFFF"/>
        </w:rPr>
        <w:t>7.7</w:t>
      </w:r>
      <w:r w:rsidRPr="00351BD5">
        <w:rPr>
          <w:rFonts w:eastAsia="方正仿宋简体"/>
          <w:sz w:val="30"/>
          <w:szCs w:val="30"/>
        </w:rPr>
        <w:t>款执行。</w:t>
      </w:r>
    </w:p>
    <w:p w:rsidR="00F30ED9" w:rsidRPr="00351BD5" w:rsidRDefault="00F30ED9" w:rsidP="00F30ED9">
      <w:pPr>
        <w:spacing w:line="560" w:lineRule="exact"/>
        <w:ind w:firstLineChars="200" w:firstLine="600"/>
        <w:rPr>
          <w:rFonts w:eastAsia="方正仿宋简体"/>
          <w:sz w:val="30"/>
          <w:szCs w:val="30"/>
          <w:shd w:val="pct15" w:color="auto" w:fill="FFFFFF"/>
        </w:rPr>
      </w:pPr>
      <w:r w:rsidRPr="00351BD5">
        <w:rPr>
          <w:rFonts w:eastAsia="方正仿宋简体"/>
          <w:sz w:val="30"/>
          <w:szCs w:val="30"/>
          <w:shd w:val="pct15" w:color="auto" w:fill="FFFFFF"/>
        </w:rPr>
        <w:t xml:space="preserve">9.3 </w:t>
      </w:r>
      <w:r w:rsidRPr="00351BD5">
        <w:rPr>
          <w:rFonts w:eastAsia="方正仿宋简体"/>
          <w:sz w:val="30"/>
          <w:szCs w:val="30"/>
          <w:shd w:val="pct15" w:color="auto" w:fill="FFFFFF"/>
        </w:rPr>
        <w:t>启封与再施封</w:t>
      </w:r>
    </w:p>
    <w:p w:rsidR="00F30ED9" w:rsidRPr="00351BD5" w:rsidRDefault="00F30ED9" w:rsidP="00F30ED9">
      <w:pPr>
        <w:spacing w:line="560" w:lineRule="exact"/>
        <w:ind w:firstLineChars="200" w:firstLine="600"/>
        <w:rPr>
          <w:rFonts w:eastAsia="方正仿宋简体"/>
          <w:sz w:val="30"/>
          <w:szCs w:val="30"/>
          <w:shd w:val="pct15" w:color="auto" w:fill="FFFFFF"/>
        </w:rPr>
      </w:pPr>
      <w:r w:rsidRPr="00351BD5">
        <w:rPr>
          <w:rFonts w:eastAsia="方正仿宋简体"/>
          <w:sz w:val="30"/>
          <w:szCs w:val="30"/>
          <w:shd w:val="pct15" w:color="auto" w:fill="FFFFFF"/>
        </w:rPr>
        <w:t>出库前，指定检验机构应会同指定交割仓库对入库后或者出库后（未全部出库时）施封的封识是否完好进行确认并核对封识编码，拍照留证，确认完毕后解除储罐出口阀门的封识、发货。发货完毕后，应及时再施封。如核对发现问题应及时通知交易所。</w:t>
      </w:r>
    </w:p>
    <w:p w:rsidR="00F30ED9" w:rsidRPr="00351BD5" w:rsidRDefault="00F30ED9" w:rsidP="00F30ED9">
      <w:pPr>
        <w:spacing w:line="560" w:lineRule="exact"/>
        <w:ind w:firstLineChars="200" w:firstLine="600"/>
        <w:rPr>
          <w:rFonts w:eastAsia="方正仿宋简体"/>
          <w:sz w:val="30"/>
          <w:szCs w:val="30"/>
          <w:shd w:val="pct15" w:color="auto" w:fill="FFFFFF"/>
        </w:rPr>
      </w:pPr>
      <w:r w:rsidRPr="00351BD5">
        <w:rPr>
          <w:rFonts w:eastAsia="方正仿宋简体"/>
          <w:sz w:val="30"/>
          <w:szCs w:val="30"/>
          <w:shd w:val="pct15" w:color="auto" w:fill="FFFFFF"/>
        </w:rPr>
        <w:t>如出库没有委托指定检验机构，由指定交割仓库负责启封与再施封。</w:t>
      </w:r>
    </w:p>
    <w:p w:rsidR="00F30ED9" w:rsidRPr="00351BD5" w:rsidRDefault="00F30ED9" w:rsidP="00F30ED9">
      <w:pPr>
        <w:spacing w:line="560" w:lineRule="exact"/>
        <w:ind w:firstLineChars="200" w:firstLine="600"/>
        <w:rPr>
          <w:rFonts w:eastAsia="方正仿宋简体"/>
          <w:sz w:val="30"/>
          <w:szCs w:val="30"/>
        </w:rPr>
      </w:pPr>
    </w:p>
    <w:p w:rsidR="00F30ED9" w:rsidRPr="00351BD5" w:rsidRDefault="00F30ED9" w:rsidP="00F30ED9">
      <w:pPr>
        <w:spacing w:line="560" w:lineRule="exact"/>
        <w:ind w:firstLineChars="200" w:firstLine="600"/>
        <w:rPr>
          <w:rFonts w:eastAsia="方正仿宋简体"/>
          <w:sz w:val="30"/>
          <w:szCs w:val="30"/>
        </w:rPr>
      </w:pPr>
    </w:p>
    <w:p w:rsidR="00F30ED9" w:rsidRPr="00C929DE" w:rsidRDefault="00F30ED9" w:rsidP="00F30ED9">
      <w:pPr>
        <w:spacing w:line="560" w:lineRule="exact"/>
        <w:ind w:firstLineChars="200" w:firstLine="600"/>
        <w:jc w:val="center"/>
        <w:rPr>
          <w:rFonts w:eastAsia="方正黑体简体"/>
          <w:sz w:val="30"/>
          <w:szCs w:val="30"/>
        </w:rPr>
      </w:pPr>
      <w:r w:rsidRPr="00C929DE">
        <w:rPr>
          <w:rFonts w:eastAsia="方正黑体简体"/>
          <w:sz w:val="30"/>
          <w:szCs w:val="30"/>
        </w:rPr>
        <w:t>第四章</w:t>
      </w:r>
      <w:r w:rsidRPr="00C929DE">
        <w:rPr>
          <w:rFonts w:eastAsia="方正黑体简体"/>
          <w:sz w:val="30"/>
          <w:szCs w:val="30"/>
        </w:rPr>
        <w:t xml:space="preserve"> </w:t>
      </w:r>
      <w:r w:rsidRPr="00C929DE">
        <w:rPr>
          <w:rFonts w:eastAsia="方正黑体简体"/>
          <w:sz w:val="30"/>
          <w:szCs w:val="30"/>
        </w:rPr>
        <w:t>检验报告</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第九条</w:t>
      </w:r>
      <w:r w:rsidRPr="00351BD5">
        <w:rPr>
          <w:rFonts w:eastAsia="方正仿宋简体"/>
          <w:sz w:val="30"/>
          <w:szCs w:val="30"/>
          <w:shd w:val="pct15" w:color="auto" w:fill="FFFFFF"/>
        </w:rPr>
        <w:t>第十条指定</w:t>
      </w:r>
      <w:r w:rsidRPr="00351BD5">
        <w:rPr>
          <w:rFonts w:eastAsia="方正仿宋简体"/>
          <w:sz w:val="30"/>
          <w:szCs w:val="30"/>
        </w:rPr>
        <w:t>检验机构在样品送抵实验室后的</w:t>
      </w:r>
      <w:r w:rsidRPr="00351BD5">
        <w:rPr>
          <w:rFonts w:eastAsia="方正仿宋简体"/>
          <w:dstrike/>
          <w:sz w:val="30"/>
          <w:szCs w:val="30"/>
        </w:rPr>
        <w:t>5</w:t>
      </w:r>
      <w:r w:rsidRPr="00351BD5">
        <w:rPr>
          <w:rFonts w:eastAsia="方正仿宋简体"/>
          <w:dstrike/>
          <w:sz w:val="30"/>
          <w:szCs w:val="30"/>
        </w:rPr>
        <w:t>个工作日</w:t>
      </w:r>
      <w:r w:rsidRPr="00351BD5">
        <w:rPr>
          <w:rFonts w:eastAsia="方正仿宋简体"/>
          <w:sz w:val="30"/>
          <w:szCs w:val="30"/>
          <w:shd w:val="pct15" w:color="auto" w:fill="FFFFFF"/>
        </w:rPr>
        <w:t>5</w:t>
      </w:r>
      <w:r w:rsidRPr="00351BD5">
        <w:rPr>
          <w:rFonts w:eastAsia="方正仿宋简体"/>
          <w:sz w:val="30"/>
          <w:szCs w:val="30"/>
          <w:shd w:val="pct15" w:color="auto" w:fill="FFFFFF"/>
        </w:rPr>
        <w:t>日</w:t>
      </w:r>
      <w:r w:rsidRPr="00351BD5">
        <w:rPr>
          <w:rFonts w:eastAsia="方正仿宋简体"/>
          <w:sz w:val="30"/>
          <w:szCs w:val="30"/>
        </w:rPr>
        <w:t>内出具检验报告。</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lastRenderedPageBreak/>
        <w:t>第十条</w:t>
      </w:r>
      <w:r w:rsidRPr="00351BD5">
        <w:rPr>
          <w:rFonts w:eastAsia="方正仿宋简体"/>
          <w:sz w:val="30"/>
          <w:szCs w:val="30"/>
          <w:shd w:val="pct15" w:color="auto" w:fill="FFFFFF"/>
        </w:rPr>
        <w:t>第十一条</w:t>
      </w:r>
      <w:r w:rsidRPr="00351BD5">
        <w:rPr>
          <w:rFonts w:eastAsia="方正仿宋简体"/>
          <w:sz w:val="30"/>
          <w:szCs w:val="30"/>
        </w:rPr>
        <w:t xml:space="preserve"> </w:t>
      </w:r>
      <w:r w:rsidRPr="00351BD5">
        <w:rPr>
          <w:rFonts w:eastAsia="方正仿宋简体"/>
          <w:sz w:val="30"/>
          <w:szCs w:val="30"/>
        </w:rPr>
        <w:t>检验报告分为重量报告和品质报告两部分，每部分各出具正本一份，副本三份。</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第十一条</w:t>
      </w:r>
      <w:r w:rsidRPr="00351BD5">
        <w:rPr>
          <w:rFonts w:eastAsia="方正仿宋简体"/>
          <w:sz w:val="30"/>
          <w:szCs w:val="30"/>
          <w:shd w:val="pct15" w:color="auto" w:fill="FFFFFF"/>
        </w:rPr>
        <w:t>第十二条指定</w:t>
      </w:r>
      <w:r w:rsidRPr="00351BD5">
        <w:rPr>
          <w:rFonts w:eastAsia="方正仿宋简体"/>
          <w:sz w:val="30"/>
          <w:szCs w:val="30"/>
        </w:rPr>
        <w:t>检验机构负责将</w:t>
      </w:r>
      <w:r w:rsidRPr="00351BD5">
        <w:rPr>
          <w:rFonts w:eastAsia="方正仿宋简体"/>
          <w:sz w:val="30"/>
          <w:szCs w:val="30"/>
        </w:rPr>
        <w:t>B</w:t>
      </w:r>
      <w:r w:rsidRPr="00351BD5">
        <w:rPr>
          <w:rFonts w:eastAsia="方正仿宋简体"/>
          <w:sz w:val="30"/>
          <w:szCs w:val="30"/>
        </w:rPr>
        <w:t>样保存三个月，有品质争议的样品保存至争议结束。</w:t>
      </w:r>
    </w:p>
    <w:p w:rsidR="00F30ED9" w:rsidRPr="00351BD5" w:rsidRDefault="00F30ED9" w:rsidP="00F30ED9">
      <w:pPr>
        <w:spacing w:line="560" w:lineRule="exact"/>
        <w:ind w:firstLineChars="200" w:firstLine="600"/>
        <w:rPr>
          <w:rFonts w:eastAsia="方正仿宋简体"/>
          <w:sz w:val="30"/>
          <w:szCs w:val="30"/>
        </w:rPr>
      </w:pPr>
    </w:p>
    <w:p w:rsidR="00F30ED9" w:rsidRPr="00351BD5" w:rsidRDefault="00F30ED9" w:rsidP="00F30ED9">
      <w:pPr>
        <w:spacing w:line="560" w:lineRule="exact"/>
        <w:ind w:firstLineChars="200" w:firstLine="600"/>
        <w:rPr>
          <w:rFonts w:eastAsia="方正仿宋简体"/>
          <w:sz w:val="30"/>
          <w:szCs w:val="30"/>
        </w:rPr>
      </w:pPr>
    </w:p>
    <w:p w:rsidR="00F30ED9" w:rsidRPr="00920161" w:rsidRDefault="00F30ED9" w:rsidP="00F30ED9">
      <w:pPr>
        <w:spacing w:line="560" w:lineRule="exact"/>
        <w:ind w:firstLineChars="200" w:firstLine="600"/>
        <w:jc w:val="center"/>
        <w:rPr>
          <w:rFonts w:ascii="方正黑体简体" w:eastAsia="方正黑体简体" w:hint="eastAsia"/>
          <w:sz w:val="30"/>
          <w:szCs w:val="30"/>
        </w:rPr>
      </w:pPr>
      <w:r w:rsidRPr="00920161">
        <w:rPr>
          <w:rFonts w:ascii="方正黑体简体" w:eastAsia="方正黑体简体" w:hint="eastAsia"/>
          <w:sz w:val="30"/>
          <w:szCs w:val="30"/>
        </w:rPr>
        <w:t>第五章 附则</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第十二条</w:t>
      </w:r>
      <w:r w:rsidRPr="00351BD5">
        <w:rPr>
          <w:rFonts w:eastAsia="方正仿宋简体"/>
          <w:sz w:val="30"/>
          <w:szCs w:val="30"/>
          <w:shd w:val="pct15" w:color="auto" w:fill="FFFFFF"/>
        </w:rPr>
        <w:t>第十三条</w:t>
      </w:r>
      <w:r w:rsidRPr="00351BD5">
        <w:rPr>
          <w:rFonts w:eastAsia="方正仿宋简体"/>
          <w:sz w:val="30"/>
          <w:szCs w:val="30"/>
        </w:rPr>
        <w:t xml:space="preserve"> </w:t>
      </w:r>
      <w:r w:rsidRPr="00351BD5">
        <w:rPr>
          <w:rFonts w:eastAsia="方正仿宋简体"/>
          <w:sz w:val="30"/>
          <w:szCs w:val="30"/>
        </w:rPr>
        <w:t>本细则向上海期货交易所备案后实施。</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第十三条</w:t>
      </w:r>
      <w:r w:rsidRPr="00351BD5">
        <w:rPr>
          <w:rFonts w:eastAsia="方正仿宋简体"/>
          <w:sz w:val="30"/>
          <w:szCs w:val="30"/>
          <w:shd w:val="pct15" w:color="auto" w:fill="FFFFFF"/>
        </w:rPr>
        <w:t>第十四条</w:t>
      </w:r>
      <w:r w:rsidRPr="00351BD5">
        <w:rPr>
          <w:rFonts w:eastAsia="方正仿宋简体"/>
          <w:sz w:val="30"/>
          <w:szCs w:val="30"/>
        </w:rPr>
        <w:t xml:space="preserve"> </w:t>
      </w:r>
      <w:r w:rsidRPr="00351BD5">
        <w:rPr>
          <w:rFonts w:eastAsia="方正仿宋简体"/>
          <w:sz w:val="30"/>
          <w:szCs w:val="30"/>
        </w:rPr>
        <w:t>本细则的解释权属于上海期货交易所指定检验机构</w:t>
      </w:r>
      <w:r>
        <w:rPr>
          <w:rFonts w:eastAsia="方正仿宋简体" w:hint="eastAsia"/>
          <w:sz w:val="30"/>
          <w:szCs w:val="30"/>
        </w:rPr>
        <w:t>（</w:t>
      </w:r>
      <w:r w:rsidRPr="00351BD5">
        <w:rPr>
          <w:rFonts w:eastAsia="方正仿宋简体"/>
          <w:sz w:val="30"/>
          <w:szCs w:val="30"/>
        </w:rPr>
        <w:t>联合</w:t>
      </w:r>
      <w:r>
        <w:rPr>
          <w:rFonts w:eastAsia="方正仿宋简体" w:hint="eastAsia"/>
          <w:sz w:val="30"/>
          <w:szCs w:val="30"/>
        </w:rPr>
        <w:t>）</w:t>
      </w:r>
      <w:r w:rsidRPr="00351BD5">
        <w:rPr>
          <w:rFonts w:eastAsia="方正仿宋简体"/>
          <w:sz w:val="30"/>
          <w:szCs w:val="30"/>
        </w:rPr>
        <w:t>。</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第十四条</w:t>
      </w:r>
      <w:r w:rsidRPr="00351BD5">
        <w:rPr>
          <w:rFonts w:eastAsia="方正仿宋简体"/>
          <w:sz w:val="30"/>
          <w:szCs w:val="30"/>
          <w:shd w:val="pct15" w:color="auto" w:fill="FFFFFF"/>
        </w:rPr>
        <w:t>第十五条</w:t>
      </w:r>
      <w:r w:rsidRPr="00351BD5">
        <w:rPr>
          <w:rFonts w:eastAsia="方正仿宋简体"/>
          <w:sz w:val="30"/>
          <w:szCs w:val="30"/>
        </w:rPr>
        <w:t xml:space="preserve"> </w:t>
      </w:r>
      <w:r w:rsidRPr="00351BD5">
        <w:rPr>
          <w:rFonts w:eastAsia="方正仿宋简体"/>
          <w:sz w:val="30"/>
          <w:szCs w:val="30"/>
        </w:rPr>
        <w:t>本细则未尽事宜，参照上海期货交易所章程、交易规则及业务实施细则有关规定执行。</w:t>
      </w:r>
    </w:p>
    <w:p w:rsidR="00F30ED9" w:rsidRPr="00351BD5" w:rsidRDefault="00F30ED9" w:rsidP="00F30ED9">
      <w:pPr>
        <w:spacing w:line="560" w:lineRule="exact"/>
        <w:ind w:firstLineChars="200" w:firstLine="600"/>
        <w:rPr>
          <w:rFonts w:eastAsia="方正仿宋简体"/>
          <w:sz w:val="30"/>
          <w:szCs w:val="30"/>
        </w:rPr>
      </w:pPr>
      <w:r w:rsidRPr="00351BD5">
        <w:rPr>
          <w:rFonts w:eastAsia="方正仿宋简体"/>
          <w:dstrike/>
          <w:sz w:val="30"/>
          <w:szCs w:val="30"/>
        </w:rPr>
        <w:t>第十五条</w:t>
      </w:r>
      <w:r w:rsidRPr="00351BD5">
        <w:rPr>
          <w:rFonts w:eastAsia="方正仿宋简体"/>
          <w:sz w:val="30"/>
          <w:szCs w:val="30"/>
          <w:shd w:val="pct15" w:color="auto" w:fill="FFFFFF"/>
        </w:rPr>
        <w:t>第十六条</w:t>
      </w:r>
      <w:r w:rsidRPr="00351BD5">
        <w:rPr>
          <w:rFonts w:eastAsia="方正仿宋简体"/>
          <w:sz w:val="30"/>
          <w:szCs w:val="30"/>
        </w:rPr>
        <w:t xml:space="preserve"> </w:t>
      </w:r>
      <w:r w:rsidRPr="00351BD5">
        <w:rPr>
          <w:rFonts w:eastAsia="方正仿宋简体"/>
          <w:sz w:val="30"/>
          <w:szCs w:val="30"/>
        </w:rPr>
        <w:t>本细则自公布之日起实施。</w:t>
      </w:r>
    </w:p>
    <w:p w:rsidR="00F30ED9" w:rsidRPr="00A62639" w:rsidRDefault="00F30ED9" w:rsidP="00F30ED9">
      <w:pPr>
        <w:widowControl/>
        <w:jc w:val="left"/>
        <w:rPr>
          <w:rFonts w:ascii="方正大标宋简体" w:eastAsia="方正大标宋简体"/>
          <w:bCs/>
          <w:kern w:val="0"/>
          <w:sz w:val="30"/>
          <w:szCs w:val="30"/>
        </w:rPr>
      </w:pPr>
      <w:r w:rsidRPr="00A62639">
        <w:rPr>
          <w:rFonts w:ascii="方正大标宋简体" w:eastAsia="方正大标宋简体"/>
          <w:sz w:val="30"/>
          <w:szCs w:val="30"/>
        </w:rPr>
        <w:br w:type="page"/>
      </w:r>
      <w:r w:rsidRPr="00A62639">
        <w:rPr>
          <w:rFonts w:ascii="方正大标宋简体" w:eastAsia="方正大标宋简体" w:hint="eastAsia"/>
          <w:bCs/>
          <w:kern w:val="0"/>
          <w:sz w:val="30"/>
          <w:szCs w:val="30"/>
        </w:rPr>
        <w:lastRenderedPageBreak/>
        <w:t>附件：</w:t>
      </w:r>
    </w:p>
    <w:p w:rsidR="00F30ED9" w:rsidRPr="008E3C50" w:rsidRDefault="00F30ED9" w:rsidP="00F30ED9">
      <w:pPr>
        <w:spacing w:afterLines="100" w:after="312"/>
        <w:jc w:val="center"/>
        <w:rPr>
          <w:rFonts w:eastAsia="方正仿宋简体"/>
          <w:b/>
          <w:bCs/>
          <w:kern w:val="0"/>
          <w:sz w:val="28"/>
          <w:szCs w:val="28"/>
        </w:rPr>
      </w:pPr>
      <w:r w:rsidRPr="008E3C50">
        <w:rPr>
          <w:rFonts w:eastAsia="方正仿宋简体"/>
          <w:b/>
          <w:bCs/>
          <w:kern w:val="0"/>
          <w:sz w:val="28"/>
          <w:szCs w:val="28"/>
        </w:rPr>
        <w:t>期货沥青品质检验技术要求</w:t>
      </w:r>
    </w:p>
    <w:tbl>
      <w:tblPr>
        <w:tblpPr w:leftFromText="180" w:rightFromText="180" w:vertAnchor="text" w:horzAnchor="margin" w:tblpXSpec="center" w:tblpY="190"/>
        <w:tblOverlap w:val="neve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1134"/>
        <w:gridCol w:w="2845"/>
        <w:gridCol w:w="1560"/>
      </w:tblGrid>
      <w:tr w:rsidR="00F30ED9" w:rsidRPr="008E3C50" w:rsidTr="009849E6">
        <w:trPr>
          <w:cantSplit/>
          <w:trHeight w:val="586"/>
        </w:trPr>
        <w:tc>
          <w:tcPr>
            <w:tcW w:w="2840" w:type="dxa"/>
            <w:vMerge w:val="restart"/>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指标</w:t>
            </w:r>
          </w:p>
        </w:tc>
        <w:tc>
          <w:tcPr>
            <w:tcW w:w="1134" w:type="dxa"/>
            <w:vMerge w:val="restart"/>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单位</w:t>
            </w:r>
          </w:p>
        </w:tc>
        <w:tc>
          <w:tcPr>
            <w:tcW w:w="2845" w:type="dxa"/>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沥青标号</w:t>
            </w:r>
          </w:p>
        </w:tc>
        <w:tc>
          <w:tcPr>
            <w:tcW w:w="1560" w:type="dxa"/>
            <w:vMerge w:val="restart"/>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试验方法</w:t>
            </w:r>
          </w:p>
        </w:tc>
      </w:tr>
      <w:tr w:rsidR="00F30ED9" w:rsidRPr="008E3C50" w:rsidTr="009849E6">
        <w:trPr>
          <w:cantSplit/>
          <w:trHeight w:val="298"/>
        </w:trPr>
        <w:tc>
          <w:tcPr>
            <w:tcW w:w="2840" w:type="dxa"/>
            <w:vMerge/>
            <w:vAlign w:val="center"/>
          </w:tcPr>
          <w:p w:rsidR="00F30ED9" w:rsidRPr="008E3C50" w:rsidRDefault="00F30ED9" w:rsidP="009849E6">
            <w:pPr>
              <w:widowControl/>
              <w:jc w:val="left"/>
              <w:rPr>
                <w:rFonts w:eastAsia="方正仿宋简体"/>
                <w:bCs/>
                <w:kern w:val="0"/>
                <w:sz w:val="24"/>
              </w:rPr>
            </w:pPr>
          </w:p>
        </w:tc>
        <w:tc>
          <w:tcPr>
            <w:tcW w:w="1134" w:type="dxa"/>
            <w:vMerge/>
            <w:vAlign w:val="center"/>
          </w:tcPr>
          <w:p w:rsidR="00F30ED9" w:rsidRPr="008E3C50" w:rsidRDefault="00F30ED9" w:rsidP="009849E6">
            <w:pPr>
              <w:widowControl/>
              <w:jc w:val="left"/>
              <w:rPr>
                <w:rFonts w:eastAsia="方正仿宋简体"/>
                <w:bCs/>
                <w:kern w:val="0"/>
                <w:sz w:val="24"/>
              </w:rPr>
            </w:pPr>
          </w:p>
        </w:tc>
        <w:tc>
          <w:tcPr>
            <w:tcW w:w="2845" w:type="dxa"/>
            <w:tcMar>
              <w:top w:w="0" w:type="dxa"/>
              <w:left w:w="28" w:type="dxa"/>
              <w:bottom w:w="0" w:type="dxa"/>
              <w:right w:w="28" w:type="dxa"/>
            </w:tcMar>
          </w:tcPr>
          <w:p w:rsidR="00F30ED9" w:rsidRPr="008E3C50" w:rsidRDefault="00F30ED9" w:rsidP="009849E6">
            <w:pPr>
              <w:jc w:val="center"/>
              <w:rPr>
                <w:rFonts w:eastAsia="方正仿宋简体"/>
                <w:bCs/>
                <w:kern w:val="0"/>
                <w:sz w:val="24"/>
              </w:rPr>
            </w:pPr>
            <w:r w:rsidRPr="008E3C50">
              <w:rPr>
                <w:rFonts w:eastAsia="方正仿宋简体"/>
                <w:bCs/>
                <w:kern w:val="0"/>
                <w:sz w:val="24"/>
              </w:rPr>
              <w:t>70</w:t>
            </w:r>
            <w:r w:rsidRPr="008E3C50">
              <w:rPr>
                <w:rFonts w:eastAsia="方正仿宋简体"/>
                <w:bCs/>
                <w:kern w:val="0"/>
                <w:sz w:val="24"/>
              </w:rPr>
              <w:t>号</w:t>
            </w:r>
            <w:r w:rsidRPr="008E3C50">
              <w:rPr>
                <w:rFonts w:eastAsia="方正仿宋简体"/>
                <w:bCs/>
                <w:kern w:val="0"/>
                <w:sz w:val="24"/>
              </w:rPr>
              <w:t>A</w:t>
            </w:r>
            <w:r w:rsidRPr="008E3C50">
              <w:rPr>
                <w:rFonts w:eastAsia="方正仿宋简体"/>
                <w:bCs/>
                <w:kern w:val="0"/>
                <w:sz w:val="24"/>
              </w:rPr>
              <w:t>级</w:t>
            </w:r>
          </w:p>
        </w:tc>
        <w:tc>
          <w:tcPr>
            <w:tcW w:w="1560" w:type="dxa"/>
            <w:vMerge/>
            <w:tcMar>
              <w:top w:w="0" w:type="dxa"/>
              <w:left w:w="28" w:type="dxa"/>
              <w:bottom w:w="0" w:type="dxa"/>
              <w:right w:w="28" w:type="dxa"/>
            </w:tcMar>
          </w:tcPr>
          <w:p w:rsidR="00F30ED9" w:rsidRPr="008E3C50" w:rsidRDefault="00F30ED9" w:rsidP="009849E6">
            <w:pPr>
              <w:rPr>
                <w:rFonts w:eastAsia="方正仿宋简体"/>
                <w:bCs/>
                <w:kern w:val="0"/>
                <w:sz w:val="24"/>
              </w:rPr>
            </w:pPr>
          </w:p>
        </w:tc>
      </w:tr>
      <w:tr w:rsidR="00F30ED9" w:rsidRPr="008E3C50" w:rsidTr="009849E6">
        <w:trPr>
          <w:cantSplit/>
          <w:trHeight w:val="448"/>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r w:rsidRPr="008E3C50">
              <w:rPr>
                <w:rFonts w:eastAsia="方正仿宋简体"/>
                <w:bCs/>
                <w:kern w:val="0"/>
                <w:sz w:val="24"/>
              </w:rPr>
              <w:t>针入度</w:t>
            </w:r>
            <w:r w:rsidRPr="008E3C50">
              <w:rPr>
                <w:rFonts w:eastAsia="方正仿宋简体"/>
                <w:bCs/>
                <w:kern w:val="0"/>
                <w:sz w:val="24"/>
              </w:rPr>
              <w:t>(</w:t>
            </w:r>
            <w:smartTag w:uri="urn:schemas-microsoft-com:office:smarttags" w:element="chmetcnv">
              <w:smartTagPr>
                <w:attr w:name="TCSC" w:val="0"/>
                <w:attr w:name="NumberType" w:val="1"/>
                <w:attr w:name="Negative" w:val="False"/>
                <w:attr w:name="HasSpace" w:val="False"/>
                <w:attr w:name="SourceValue" w:val="25"/>
                <w:attr w:name="UnitName" w:val="℃"/>
              </w:smartTagPr>
              <w:r w:rsidRPr="008E3C50">
                <w:rPr>
                  <w:rFonts w:eastAsia="方正仿宋简体"/>
                  <w:bCs/>
                  <w:kern w:val="0"/>
                  <w:sz w:val="24"/>
                </w:rPr>
                <w:t>25℃</w:t>
              </w:r>
            </w:smartTag>
            <w:r w:rsidRPr="008E3C50">
              <w:rPr>
                <w:rFonts w:eastAsia="方正仿宋简体"/>
                <w:bCs/>
                <w:kern w:val="0"/>
                <w:sz w:val="24"/>
              </w:rPr>
              <w:t>,5s,</w:t>
            </w:r>
            <w:smartTag w:uri="urn:schemas-microsoft-com:office:smarttags" w:element="chmetcnv">
              <w:smartTagPr>
                <w:attr w:name="TCSC" w:val="0"/>
                <w:attr w:name="NumberType" w:val="1"/>
                <w:attr w:name="Negative" w:val="False"/>
                <w:attr w:name="HasSpace" w:val="False"/>
                <w:attr w:name="SourceValue" w:val="100"/>
                <w:attr w:name="UnitName" w:val="g"/>
              </w:smartTagPr>
              <w:r w:rsidRPr="008E3C50">
                <w:rPr>
                  <w:rFonts w:eastAsia="方正仿宋简体"/>
                  <w:bCs/>
                  <w:kern w:val="0"/>
                  <w:sz w:val="24"/>
                </w:rPr>
                <w:t>100g</w:t>
              </w:r>
            </w:smartTag>
            <w:r w:rsidRPr="008E3C50">
              <w:rPr>
                <w:rFonts w:eastAsia="方正仿宋简体"/>
                <w:bCs/>
                <w:kern w:val="0"/>
                <w:sz w:val="24"/>
              </w:rPr>
              <w:t>)</w:t>
            </w:r>
          </w:p>
        </w:tc>
        <w:tc>
          <w:tcPr>
            <w:tcW w:w="1134"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smartTag w:uri="urn:schemas-microsoft-com:office:smarttags" w:element="chmetcnv">
              <w:smartTagPr>
                <w:attr w:name="TCSC" w:val="0"/>
                <w:attr w:name="NumberType" w:val="1"/>
                <w:attr w:name="Negative" w:val="False"/>
                <w:attr w:name="HasSpace" w:val="False"/>
                <w:attr w:name="SourceValue" w:val=".1"/>
                <w:attr w:name="UnitName" w:val="mm"/>
              </w:smartTagPr>
              <w:r w:rsidRPr="008E3C50">
                <w:rPr>
                  <w:rFonts w:eastAsia="方正仿宋简体"/>
                  <w:bCs/>
                  <w:kern w:val="0"/>
                  <w:sz w:val="24"/>
                </w:rPr>
                <w:t>0.1mm</w:t>
              </w:r>
            </w:smartTag>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60</w:t>
            </w:r>
            <w:r w:rsidRPr="008E3C50">
              <w:rPr>
                <w:rFonts w:eastAsia="方正仿宋简体"/>
                <w:bCs/>
                <w:kern w:val="0"/>
                <w:sz w:val="24"/>
              </w:rPr>
              <w:t>～</w:t>
            </w:r>
            <w:r w:rsidRPr="008E3C50">
              <w:rPr>
                <w:rFonts w:eastAsia="方正仿宋简体"/>
                <w:bCs/>
                <w:kern w:val="0"/>
                <w:sz w:val="24"/>
              </w:rPr>
              <w:t>80</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0604</w:t>
            </w:r>
          </w:p>
        </w:tc>
      </w:tr>
      <w:tr w:rsidR="00F30ED9" w:rsidRPr="008E3C50" w:rsidTr="009849E6">
        <w:trPr>
          <w:cantSplit/>
          <w:trHeight w:val="375"/>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r w:rsidRPr="008E3C50">
              <w:rPr>
                <w:rFonts w:eastAsia="方正仿宋简体"/>
                <w:bCs/>
                <w:kern w:val="0"/>
                <w:sz w:val="24"/>
              </w:rPr>
              <w:t>针入度指数</w:t>
            </w:r>
            <w:r w:rsidRPr="008E3C50">
              <w:rPr>
                <w:rFonts w:eastAsia="方正仿宋简体"/>
                <w:bCs/>
                <w:kern w:val="0"/>
                <w:sz w:val="24"/>
              </w:rPr>
              <w:t xml:space="preserve">PI </w:t>
            </w:r>
          </w:p>
        </w:tc>
        <w:tc>
          <w:tcPr>
            <w:tcW w:w="1134"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-1.5</w:t>
            </w:r>
            <w:r w:rsidRPr="008E3C50">
              <w:rPr>
                <w:rFonts w:eastAsia="方正仿宋简体"/>
                <w:bCs/>
                <w:kern w:val="0"/>
                <w:sz w:val="24"/>
              </w:rPr>
              <w:t>～＋</w:t>
            </w:r>
            <w:r w:rsidRPr="008E3C50">
              <w:rPr>
                <w:rFonts w:eastAsia="方正仿宋简体"/>
                <w:bCs/>
                <w:kern w:val="0"/>
                <w:sz w:val="24"/>
              </w:rPr>
              <w:t>1.0</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0604</w:t>
            </w:r>
          </w:p>
        </w:tc>
      </w:tr>
      <w:tr w:rsidR="00F30ED9" w:rsidRPr="008E3C50" w:rsidTr="009849E6">
        <w:trPr>
          <w:cantSplit/>
          <w:trHeight w:val="433"/>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r w:rsidRPr="008E3C50">
              <w:rPr>
                <w:rFonts w:eastAsia="方正仿宋简体"/>
                <w:bCs/>
                <w:kern w:val="0"/>
                <w:sz w:val="24"/>
              </w:rPr>
              <w:t>软化点</w:t>
            </w:r>
            <w:r w:rsidRPr="008E3C50">
              <w:rPr>
                <w:rFonts w:eastAsia="方正仿宋简体"/>
                <w:bCs/>
                <w:kern w:val="0"/>
                <w:sz w:val="24"/>
              </w:rPr>
              <w:t xml:space="preserve">(R&amp;B)    </w:t>
            </w:r>
            <w:r w:rsidRPr="008E3C50">
              <w:rPr>
                <w:rFonts w:eastAsia="方正仿宋简体"/>
                <w:bCs/>
                <w:kern w:val="0"/>
                <w:sz w:val="24"/>
              </w:rPr>
              <w:t>不小于</w:t>
            </w:r>
          </w:p>
        </w:tc>
        <w:tc>
          <w:tcPr>
            <w:tcW w:w="1134"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w:t>
            </w:r>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46</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0606</w:t>
            </w:r>
          </w:p>
        </w:tc>
      </w:tr>
      <w:tr w:rsidR="00F30ED9" w:rsidRPr="008E3C50" w:rsidTr="009849E6">
        <w:trPr>
          <w:cantSplit/>
          <w:trHeight w:val="350"/>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smartTag w:uri="urn:schemas-microsoft-com:office:smarttags" w:element="chmetcnv">
              <w:smartTagPr>
                <w:attr w:name="TCSC" w:val="0"/>
                <w:attr w:name="NumberType" w:val="1"/>
                <w:attr w:name="Negative" w:val="False"/>
                <w:attr w:name="HasSpace" w:val="False"/>
                <w:attr w:name="SourceValue" w:val="60"/>
                <w:attr w:name="UnitName" w:val="℃"/>
              </w:smartTagPr>
              <w:r w:rsidRPr="008E3C50">
                <w:rPr>
                  <w:rFonts w:eastAsia="方正仿宋简体"/>
                  <w:bCs/>
                  <w:kern w:val="0"/>
                  <w:sz w:val="24"/>
                </w:rPr>
                <w:t>60℃</w:t>
              </w:r>
            </w:smartTag>
            <w:r w:rsidRPr="008E3C50">
              <w:rPr>
                <w:rFonts w:eastAsia="方正仿宋简体"/>
                <w:bCs/>
                <w:kern w:val="0"/>
                <w:sz w:val="24"/>
              </w:rPr>
              <w:t>动力粘度</w:t>
            </w:r>
            <w:r w:rsidRPr="008E3C50">
              <w:rPr>
                <w:rFonts w:eastAsia="方正仿宋简体"/>
                <w:bCs/>
                <w:kern w:val="0"/>
                <w:sz w:val="24"/>
              </w:rPr>
              <w:t xml:space="preserve">    </w:t>
            </w:r>
            <w:r w:rsidRPr="008E3C50">
              <w:rPr>
                <w:rFonts w:eastAsia="方正仿宋简体"/>
                <w:bCs/>
                <w:kern w:val="0"/>
                <w:sz w:val="24"/>
              </w:rPr>
              <w:t>不小于</w:t>
            </w:r>
          </w:p>
        </w:tc>
        <w:tc>
          <w:tcPr>
            <w:tcW w:w="1134"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proofErr w:type="spellStart"/>
            <w:r w:rsidRPr="008E3C50">
              <w:rPr>
                <w:rFonts w:eastAsia="方正仿宋简体"/>
                <w:bCs/>
                <w:kern w:val="0"/>
                <w:sz w:val="24"/>
              </w:rPr>
              <w:t>Pa·s</w:t>
            </w:r>
            <w:proofErr w:type="spellEnd"/>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180</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0620</w:t>
            </w:r>
          </w:p>
        </w:tc>
      </w:tr>
      <w:tr w:rsidR="00F30ED9" w:rsidRPr="008E3C50" w:rsidTr="009849E6">
        <w:trPr>
          <w:cantSplit/>
          <w:trHeight w:val="393"/>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smartTag w:uri="urn:schemas-microsoft-com:office:smarttags" w:element="chmetcnv">
              <w:smartTagPr>
                <w:attr w:name="TCSC" w:val="0"/>
                <w:attr w:name="NumberType" w:val="1"/>
                <w:attr w:name="Negative" w:val="False"/>
                <w:attr w:name="HasSpace" w:val="False"/>
                <w:attr w:name="SourceValue" w:val="10"/>
                <w:attr w:name="UnitName" w:val="℃"/>
              </w:smartTagPr>
              <w:r w:rsidRPr="008E3C50">
                <w:rPr>
                  <w:rFonts w:eastAsia="方正仿宋简体"/>
                  <w:bCs/>
                  <w:kern w:val="0"/>
                  <w:sz w:val="24"/>
                </w:rPr>
                <w:t>10℃</w:t>
              </w:r>
            </w:smartTag>
            <w:r w:rsidRPr="008E3C50">
              <w:rPr>
                <w:rFonts w:eastAsia="方正仿宋简体"/>
                <w:bCs/>
                <w:kern w:val="0"/>
                <w:sz w:val="24"/>
              </w:rPr>
              <w:t>延度</w:t>
            </w:r>
            <w:r w:rsidRPr="008E3C50">
              <w:rPr>
                <w:rFonts w:eastAsia="方正仿宋简体"/>
                <w:bCs/>
                <w:kern w:val="0"/>
                <w:sz w:val="24"/>
              </w:rPr>
              <w:t xml:space="preserve">        </w:t>
            </w:r>
            <w:r w:rsidRPr="008E3C50">
              <w:rPr>
                <w:rFonts w:eastAsia="方正仿宋简体"/>
                <w:bCs/>
                <w:kern w:val="0"/>
                <w:sz w:val="24"/>
              </w:rPr>
              <w:t>不小于</w:t>
            </w:r>
          </w:p>
        </w:tc>
        <w:tc>
          <w:tcPr>
            <w:tcW w:w="1134"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cm</w:t>
            </w:r>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25</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0605</w:t>
            </w:r>
          </w:p>
        </w:tc>
      </w:tr>
      <w:tr w:rsidR="00F30ED9" w:rsidRPr="008E3C50" w:rsidTr="009849E6">
        <w:trPr>
          <w:cantSplit/>
          <w:trHeight w:val="350"/>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smartTag w:uri="urn:schemas-microsoft-com:office:smarttags" w:element="chmetcnv">
              <w:smartTagPr>
                <w:attr w:name="TCSC" w:val="0"/>
                <w:attr w:name="NumberType" w:val="1"/>
                <w:attr w:name="Negative" w:val="False"/>
                <w:attr w:name="HasSpace" w:val="False"/>
                <w:attr w:name="SourceValue" w:val="15"/>
                <w:attr w:name="UnitName" w:val="℃"/>
              </w:smartTagPr>
              <w:r w:rsidRPr="008E3C50">
                <w:rPr>
                  <w:rFonts w:eastAsia="方正仿宋简体"/>
                  <w:bCs/>
                  <w:kern w:val="0"/>
                  <w:sz w:val="24"/>
                </w:rPr>
                <w:t>15℃</w:t>
              </w:r>
            </w:smartTag>
            <w:r w:rsidRPr="008E3C50">
              <w:rPr>
                <w:rFonts w:eastAsia="方正仿宋简体"/>
                <w:bCs/>
                <w:kern w:val="0"/>
                <w:sz w:val="24"/>
              </w:rPr>
              <w:t>延度</w:t>
            </w:r>
            <w:r w:rsidRPr="008E3C50">
              <w:rPr>
                <w:rFonts w:eastAsia="方正仿宋简体"/>
                <w:bCs/>
                <w:kern w:val="0"/>
                <w:sz w:val="24"/>
              </w:rPr>
              <w:t xml:space="preserve">        </w:t>
            </w:r>
            <w:r w:rsidRPr="008E3C50">
              <w:rPr>
                <w:rFonts w:eastAsia="方正仿宋简体"/>
                <w:bCs/>
                <w:kern w:val="0"/>
                <w:sz w:val="24"/>
              </w:rPr>
              <w:t>不小于</w:t>
            </w:r>
          </w:p>
        </w:tc>
        <w:tc>
          <w:tcPr>
            <w:tcW w:w="1134"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cm</w:t>
            </w:r>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100</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0605</w:t>
            </w:r>
          </w:p>
        </w:tc>
      </w:tr>
      <w:tr w:rsidR="00F30ED9" w:rsidRPr="008E3C50" w:rsidTr="009849E6">
        <w:trPr>
          <w:cantSplit/>
          <w:trHeight w:val="393"/>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proofErr w:type="gramStart"/>
            <w:r w:rsidRPr="008E3C50">
              <w:rPr>
                <w:rFonts w:eastAsia="方正仿宋简体"/>
                <w:bCs/>
                <w:kern w:val="0"/>
                <w:sz w:val="24"/>
              </w:rPr>
              <w:t>蜡</w:t>
            </w:r>
            <w:proofErr w:type="gramEnd"/>
            <w:r w:rsidRPr="008E3C50">
              <w:rPr>
                <w:rFonts w:eastAsia="方正仿宋简体"/>
                <w:bCs/>
                <w:kern w:val="0"/>
                <w:sz w:val="24"/>
              </w:rPr>
              <w:t>含量</w:t>
            </w:r>
            <w:r w:rsidRPr="008E3C50">
              <w:rPr>
                <w:rFonts w:eastAsia="方正仿宋简体"/>
                <w:bCs/>
                <w:kern w:val="0"/>
                <w:sz w:val="24"/>
              </w:rPr>
              <w:t>(</w:t>
            </w:r>
            <w:r w:rsidRPr="008E3C50">
              <w:rPr>
                <w:rFonts w:eastAsia="方正仿宋简体"/>
                <w:bCs/>
                <w:kern w:val="0"/>
                <w:sz w:val="24"/>
              </w:rPr>
              <w:t>蒸馏法</w:t>
            </w:r>
            <w:r w:rsidRPr="008E3C50">
              <w:rPr>
                <w:rFonts w:eastAsia="方正仿宋简体"/>
                <w:bCs/>
                <w:kern w:val="0"/>
                <w:sz w:val="24"/>
              </w:rPr>
              <w:t xml:space="preserve">)   </w:t>
            </w:r>
            <w:r w:rsidRPr="008E3C50">
              <w:rPr>
                <w:rFonts w:eastAsia="方正仿宋简体"/>
                <w:bCs/>
                <w:kern w:val="0"/>
                <w:sz w:val="24"/>
              </w:rPr>
              <w:t>不大于</w:t>
            </w:r>
          </w:p>
        </w:tc>
        <w:tc>
          <w:tcPr>
            <w:tcW w:w="1134" w:type="dxa"/>
            <w:tcMar>
              <w:top w:w="0" w:type="dxa"/>
              <w:left w:w="28" w:type="dxa"/>
              <w:bottom w:w="0" w:type="dxa"/>
              <w:right w:w="28" w:type="dxa"/>
            </w:tcMar>
            <w:vAlign w:val="center"/>
          </w:tcPr>
          <w:p w:rsidR="00F30ED9" w:rsidRPr="00C57902" w:rsidRDefault="00F30ED9" w:rsidP="009849E6">
            <w:pPr>
              <w:jc w:val="center"/>
              <w:rPr>
                <w:rFonts w:ascii="方正仿宋简体" w:eastAsia="方正仿宋简体" w:hint="eastAsia"/>
                <w:bCs/>
                <w:kern w:val="0"/>
                <w:sz w:val="24"/>
              </w:rPr>
            </w:pPr>
            <w:r>
              <w:rPr>
                <w:rFonts w:ascii="方正仿宋简体" w:eastAsia="方正仿宋简体" w:hint="eastAsia"/>
                <w:bCs/>
                <w:kern w:val="0"/>
                <w:sz w:val="24"/>
              </w:rPr>
              <w:t>%</w:t>
            </w:r>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2.2</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0615</w:t>
            </w:r>
          </w:p>
        </w:tc>
      </w:tr>
      <w:tr w:rsidR="00F30ED9" w:rsidRPr="008E3C50" w:rsidTr="009849E6">
        <w:trPr>
          <w:cantSplit/>
          <w:trHeight w:val="350"/>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r w:rsidRPr="008E3C50">
              <w:rPr>
                <w:rFonts w:eastAsia="方正仿宋简体"/>
                <w:bCs/>
                <w:kern w:val="0"/>
                <w:sz w:val="24"/>
              </w:rPr>
              <w:t>闪点</w:t>
            </w:r>
            <w:r w:rsidRPr="008E3C50">
              <w:rPr>
                <w:rFonts w:eastAsia="方正仿宋简体"/>
                <w:bCs/>
                <w:kern w:val="0"/>
                <w:sz w:val="24"/>
              </w:rPr>
              <w:t xml:space="preserve">            </w:t>
            </w:r>
            <w:r w:rsidRPr="008E3C50">
              <w:rPr>
                <w:rFonts w:eastAsia="方正仿宋简体"/>
                <w:bCs/>
                <w:kern w:val="0"/>
                <w:sz w:val="24"/>
              </w:rPr>
              <w:t>不小于</w:t>
            </w:r>
          </w:p>
        </w:tc>
        <w:tc>
          <w:tcPr>
            <w:tcW w:w="1134"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w:t>
            </w:r>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260</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0611</w:t>
            </w:r>
          </w:p>
        </w:tc>
      </w:tr>
      <w:tr w:rsidR="00F30ED9" w:rsidRPr="008E3C50" w:rsidTr="009849E6">
        <w:trPr>
          <w:cantSplit/>
          <w:trHeight w:val="687"/>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r w:rsidRPr="008E3C50">
              <w:rPr>
                <w:rFonts w:eastAsia="方正仿宋简体"/>
                <w:bCs/>
                <w:kern w:val="0"/>
                <w:sz w:val="24"/>
              </w:rPr>
              <w:t>溶解度</w:t>
            </w:r>
            <w:r w:rsidRPr="008E3C50">
              <w:rPr>
                <w:rFonts w:eastAsia="方正仿宋简体"/>
                <w:bCs/>
                <w:kern w:val="0"/>
                <w:sz w:val="24"/>
              </w:rPr>
              <w:t xml:space="preserve">          </w:t>
            </w:r>
            <w:r w:rsidRPr="008E3C50">
              <w:rPr>
                <w:rFonts w:eastAsia="方正仿宋简体"/>
                <w:bCs/>
                <w:kern w:val="0"/>
                <w:sz w:val="24"/>
              </w:rPr>
              <w:t>不小于</w:t>
            </w:r>
          </w:p>
        </w:tc>
        <w:tc>
          <w:tcPr>
            <w:tcW w:w="1134" w:type="dxa"/>
            <w:tcMar>
              <w:top w:w="0" w:type="dxa"/>
              <w:left w:w="28" w:type="dxa"/>
              <w:bottom w:w="0" w:type="dxa"/>
              <w:right w:w="28" w:type="dxa"/>
            </w:tcMar>
            <w:vAlign w:val="center"/>
          </w:tcPr>
          <w:p w:rsidR="00F30ED9" w:rsidRPr="00C57902" w:rsidRDefault="00F30ED9" w:rsidP="009849E6">
            <w:pPr>
              <w:jc w:val="center"/>
              <w:rPr>
                <w:rFonts w:ascii="方正仿宋简体" w:eastAsia="方正仿宋简体" w:hint="eastAsia"/>
                <w:bCs/>
                <w:kern w:val="0"/>
                <w:sz w:val="24"/>
              </w:rPr>
            </w:pPr>
            <w:r>
              <w:rPr>
                <w:rFonts w:ascii="方正仿宋简体" w:eastAsia="方正仿宋简体" w:hint="eastAsia"/>
                <w:bCs/>
                <w:kern w:val="0"/>
                <w:sz w:val="24"/>
              </w:rPr>
              <w:t>%</w:t>
            </w:r>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99.5</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0607</w:t>
            </w:r>
          </w:p>
        </w:tc>
      </w:tr>
      <w:tr w:rsidR="00F30ED9" w:rsidRPr="008E3C50" w:rsidTr="009849E6">
        <w:trPr>
          <w:cantSplit/>
          <w:trHeight w:val="350"/>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r w:rsidRPr="008E3C50">
              <w:rPr>
                <w:rFonts w:eastAsia="方正仿宋简体"/>
                <w:bCs/>
                <w:kern w:val="0"/>
                <w:sz w:val="24"/>
              </w:rPr>
              <w:t>密度</w:t>
            </w:r>
            <w:r w:rsidRPr="008E3C50">
              <w:rPr>
                <w:rFonts w:eastAsia="方正仿宋简体"/>
                <w:bCs/>
                <w:kern w:val="0"/>
                <w:sz w:val="24"/>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8E3C50">
                <w:rPr>
                  <w:rFonts w:eastAsia="方正仿宋简体"/>
                  <w:bCs/>
                  <w:kern w:val="0"/>
                  <w:sz w:val="24"/>
                </w:rPr>
                <w:t>15℃</w:t>
              </w:r>
            </w:smartTag>
            <w:r w:rsidRPr="008E3C50">
              <w:rPr>
                <w:rFonts w:eastAsia="方正仿宋简体"/>
                <w:bCs/>
                <w:kern w:val="0"/>
                <w:sz w:val="24"/>
              </w:rPr>
              <w:t>)</w:t>
            </w:r>
          </w:p>
        </w:tc>
        <w:tc>
          <w:tcPr>
            <w:tcW w:w="1134"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g/cm3</w:t>
            </w:r>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实测记录</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0603</w:t>
            </w:r>
          </w:p>
        </w:tc>
      </w:tr>
      <w:tr w:rsidR="00F30ED9" w:rsidRPr="008E3C50" w:rsidTr="009849E6">
        <w:trPr>
          <w:cantSplit/>
          <w:trHeight w:val="350"/>
        </w:trPr>
        <w:tc>
          <w:tcPr>
            <w:tcW w:w="6819" w:type="dxa"/>
            <w:gridSpan w:val="3"/>
            <w:tcMar>
              <w:top w:w="0" w:type="dxa"/>
              <w:left w:w="28" w:type="dxa"/>
              <w:bottom w:w="0" w:type="dxa"/>
              <w:right w:w="28" w:type="dxa"/>
            </w:tcMar>
            <w:vAlign w:val="center"/>
          </w:tcPr>
          <w:p w:rsidR="00F30ED9" w:rsidRPr="008E3C50" w:rsidRDefault="00F30ED9" w:rsidP="009849E6">
            <w:pPr>
              <w:ind w:firstLineChars="200" w:firstLine="480"/>
              <w:jc w:val="center"/>
              <w:rPr>
                <w:rFonts w:eastAsia="方正仿宋简体"/>
                <w:bCs/>
                <w:kern w:val="0"/>
                <w:sz w:val="24"/>
              </w:rPr>
            </w:pPr>
            <w:r w:rsidRPr="008E3C50">
              <w:rPr>
                <w:rFonts w:eastAsia="方正仿宋简体"/>
                <w:bCs/>
                <w:kern w:val="0"/>
                <w:sz w:val="24"/>
              </w:rPr>
              <w:t>TFOT(</w:t>
            </w:r>
            <w:r w:rsidRPr="008E3C50">
              <w:rPr>
                <w:rFonts w:eastAsia="方正仿宋简体"/>
                <w:bCs/>
                <w:kern w:val="0"/>
                <w:sz w:val="24"/>
              </w:rPr>
              <w:t>或</w:t>
            </w:r>
            <w:r w:rsidRPr="008E3C50">
              <w:rPr>
                <w:rFonts w:eastAsia="方正仿宋简体"/>
                <w:bCs/>
                <w:kern w:val="0"/>
                <w:sz w:val="24"/>
              </w:rPr>
              <w:t>RTFOT</w:t>
            </w:r>
            <w:r w:rsidRPr="008E3C50">
              <w:rPr>
                <w:rFonts w:eastAsia="方正仿宋简体"/>
                <w:bCs/>
                <w:kern w:val="0"/>
                <w:sz w:val="24"/>
              </w:rPr>
              <w:t>后</w:t>
            </w:r>
            <w:r w:rsidRPr="008E3C50">
              <w:rPr>
                <w:rFonts w:eastAsia="方正仿宋简体"/>
                <w:bCs/>
                <w:kern w:val="0"/>
                <w:sz w:val="24"/>
              </w:rPr>
              <w:t>)</w:t>
            </w:r>
          </w:p>
        </w:tc>
        <w:tc>
          <w:tcPr>
            <w:tcW w:w="1560" w:type="dxa"/>
            <w:vMerge w:val="restart"/>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0609</w:t>
            </w:r>
          </w:p>
          <w:p w:rsidR="00F30ED9" w:rsidRPr="008E3C50" w:rsidRDefault="00F30ED9" w:rsidP="009849E6">
            <w:pPr>
              <w:jc w:val="center"/>
              <w:rPr>
                <w:rFonts w:eastAsia="方正仿宋简体"/>
                <w:bCs/>
                <w:kern w:val="0"/>
                <w:sz w:val="24"/>
              </w:rPr>
            </w:pPr>
            <w:r w:rsidRPr="008E3C50">
              <w:rPr>
                <w:rFonts w:eastAsia="方正仿宋简体"/>
                <w:bCs/>
                <w:kern w:val="0"/>
                <w:sz w:val="24"/>
              </w:rPr>
              <w:t>或</w:t>
            </w:r>
            <w:r w:rsidRPr="008E3C50">
              <w:rPr>
                <w:rFonts w:eastAsia="方正仿宋简体"/>
                <w:bCs/>
                <w:kern w:val="0"/>
                <w:sz w:val="24"/>
              </w:rPr>
              <w:t>T 0610</w:t>
            </w:r>
          </w:p>
        </w:tc>
      </w:tr>
      <w:tr w:rsidR="00F30ED9" w:rsidRPr="008E3C50" w:rsidTr="009849E6">
        <w:trPr>
          <w:cantSplit/>
          <w:trHeight w:val="350"/>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r w:rsidRPr="008E3C50">
              <w:rPr>
                <w:rFonts w:eastAsia="方正仿宋简体"/>
                <w:bCs/>
                <w:kern w:val="0"/>
                <w:sz w:val="24"/>
              </w:rPr>
              <w:t>质量变化</w:t>
            </w:r>
            <w:r w:rsidRPr="008E3C50">
              <w:rPr>
                <w:rFonts w:eastAsia="方正仿宋简体"/>
                <w:bCs/>
                <w:kern w:val="0"/>
                <w:sz w:val="24"/>
              </w:rPr>
              <w:t xml:space="preserve">        </w:t>
            </w:r>
            <w:r w:rsidRPr="008E3C50">
              <w:rPr>
                <w:rFonts w:eastAsia="方正仿宋简体"/>
                <w:bCs/>
                <w:kern w:val="0"/>
                <w:sz w:val="24"/>
              </w:rPr>
              <w:t>不大于</w:t>
            </w:r>
          </w:p>
        </w:tc>
        <w:tc>
          <w:tcPr>
            <w:tcW w:w="1134" w:type="dxa"/>
            <w:tcMar>
              <w:top w:w="0" w:type="dxa"/>
              <w:left w:w="28" w:type="dxa"/>
              <w:bottom w:w="0" w:type="dxa"/>
              <w:right w:w="28" w:type="dxa"/>
            </w:tcMar>
            <w:vAlign w:val="center"/>
          </w:tcPr>
          <w:p w:rsidR="00F30ED9" w:rsidRPr="00C57902" w:rsidRDefault="00F30ED9" w:rsidP="009849E6">
            <w:pPr>
              <w:jc w:val="center"/>
              <w:rPr>
                <w:rFonts w:ascii="方正仿宋简体" w:eastAsia="方正仿宋简体" w:hint="eastAsia"/>
                <w:bCs/>
                <w:kern w:val="0"/>
                <w:sz w:val="24"/>
              </w:rPr>
            </w:pPr>
            <w:r>
              <w:rPr>
                <w:rFonts w:ascii="方正仿宋简体" w:eastAsia="方正仿宋简体" w:hint="eastAsia"/>
                <w:bCs/>
                <w:kern w:val="0"/>
                <w:sz w:val="24"/>
              </w:rPr>
              <w:t>%</w:t>
            </w:r>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sym w:font="Symbol" w:char="F0B1"/>
            </w:r>
            <w:r w:rsidRPr="008E3C50">
              <w:rPr>
                <w:rFonts w:eastAsia="方正仿宋简体"/>
                <w:bCs/>
                <w:kern w:val="0"/>
                <w:sz w:val="24"/>
              </w:rPr>
              <w:t>0.8</w:t>
            </w:r>
          </w:p>
        </w:tc>
        <w:tc>
          <w:tcPr>
            <w:tcW w:w="1560" w:type="dxa"/>
            <w:vMerge/>
            <w:vAlign w:val="center"/>
          </w:tcPr>
          <w:p w:rsidR="00F30ED9" w:rsidRPr="008E3C50" w:rsidRDefault="00F30ED9" w:rsidP="009849E6">
            <w:pPr>
              <w:widowControl/>
              <w:jc w:val="left"/>
              <w:rPr>
                <w:rFonts w:eastAsia="方正仿宋简体"/>
                <w:bCs/>
                <w:kern w:val="0"/>
                <w:sz w:val="24"/>
              </w:rPr>
            </w:pPr>
          </w:p>
        </w:tc>
      </w:tr>
      <w:tr w:rsidR="00F30ED9" w:rsidRPr="008E3C50" w:rsidTr="009849E6">
        <w:trPr>
          <w:cantSplit/>
          <w:trHeight w:val="393"/>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r w:rsidRPr="008E3C50">
              <w:rPr>
                <w:rFonts w:eastAsia="方正仿宋简体"/>
                <w:bCs/>
                <w:kern w:val="0"/>
                <w:sz w:val="24"/>
              </w:rPr>
              <w:t>残留针入度比</w:t>
            </w:r>
            <w:r w:rsidRPr="008E3C50">
              <w:rPr>
                <w:rFonts w:eastAsia="方正仿宋简体"/>
                <w:bCs/>
                <w:kern w:val="0"/>
                <w:sz w:val="24"/>
              </w:rPr>
              <w:t xml:space="preserve">    </w:t>
            </w:r>
            <w:r w:rsidRPr="008E3C50">
              <w:rPr>
                <w:rFonts w:eastAsia="方正仿宋简体"/>
                <w:bCs/>
                <w:kern w:val="0"/>
                <w:sz w:val="24"/>
              </w:rPr>
              <w:t>不小于</w:t>
            </w:r>
          </w:p>
        </w:tc>
        <w:tc>
          <w:tcPr>
            <w:tcW w:w="1134" w:type="dxa"/>
            <w:tcMar>
              <w:top w:w="0" w:type="dxa"/>
              <w:left w:w="28" w:type="dxa"/>
              <w:bottom w:w="0" w:type="dxa"/>
              <w:right w:w="28" w:type="dxa"/>
            </w:tcMar>
            <w:vAlign w:val="center"/>
          </w:tcPr>
          <w:p w:rsidR="00F30ED9" w:rsidRPr="00C57902" w:rsidRDefault="00F30ED9" w:rsidP="009849E6">
            <w:pPr>
              <w:jc w:val="center"/>
              <w:rPr>
                <w:rFonts w:ascii="方正仿宋简体" w:eastAsia="方正仿宋简体" w:hint="eastAsia"/>
                <w:bCs/>
                <w:kern w:val="0"/>
                <w:sz w:val="24"/>
              </w:rPr>
            </w:pPr>
            <w:r>
              <w:rPr>
                <w:rFonts w:ascii="方正仿宋简体" w:eastAsia="方正仿宋简体" w:hint="eastAsia"/>
                <w:bCs/>
                <w:kern w:val="0"/>
                <w:sz w:val="24"/>
              </w:rPr>
              <w:t>%</w:t>
            </w:r>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61</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0604</w:t>
            </w:r>
          </w:p>
        </w:tc>
      </w:tr>
      <w:tr w:rsidR="00F30ED9" w:rsidRPr="008E3C50" w:rsidTr="009849E6">
        <w:trPr>
          <w:cantSplit/>
          <w:trHeight w:val="393"/>
        </w:trPr>
        <w:tc>
          <w:tcPr>
            <w:tcW w:w="2840" w:type="dxa"/>
            <w:tcMar>
              <w:top w:w="0" w:type="dxa"/>
              <w:left w:w="28" w:type="dxa"/>
              <w:bottom w:w="0" w:type="dxa"/>
              <w:right w:w="28" w:type="dxa"/>
            </w:tcMar>
            <w:vAlign w:val="center"/>
          </w:tcPr>
          <w:p w:rsidR="00F30ED9" w:rsidRPr="008E3C50" w:rsidRDefault="00F30ED9" w:rsidP="009849E6">
            <w:pPr>
              <w:jc w:val="left"/>
              <w:rPr>
                <w:rFonts w:eastAsia="方正仿宋简体"/>
                <w:bCs/>
                <w:kern w:val="0"/>
                <w:sz w:val="24"/>
              </w:rPr>
            </w:pPr>
            <w:r w:rsidRPr="008E3C50">
              <w:rPr>
                <w:rFonts w:eastAsia="方正仿宋简体"/>
                <w:bCs/>
                <w:kern w:val="0"/>
                <w:sz w:val="24"/>
              </w:rPr>
              <w:t>残留延度</w:t>
            </w:r>
            <w:r w:rsidRPr="008E3C50">
              <w:rPr>
                <w:rFonts w:eastAsia="方正仿宋简体"/>
                <w:bCs/>
                <w:kern w:val="0"/>
                <w:sz w:val="24"/>
              </w:rPr>
              <w:t>(</w:t>
            </w:r>
            <w:smartTag w:uri="urn:schemas-microsoft-com:office:smarttags" w:element="chmetcnv">
              <w:smartTagPr>
                <w:attr w:name="TCSC" w:val="0"/>
                <w:attr w:name="NumberType" w:val="1"/>
                <w:attr w:name="Negative" w:val="False"/>
                <w:attr w:name="HasSpace" w:val="False"/>
                <w:attr w:name="SourceValue" w:val="10"/>
                <w:attr w:name="UnitName" w:val="℃"/>
              </w:smartTagPr>
              <w:r w:rsidRPr="008E3C50">
                <w:rPr>
                  <w:rFonts w:eastAsia="方正仿宋简体"/>
                  <w:bCs/>
                  <w:kern w:val="0"/>
                  <w:sz w:val="24"/>
                </w:rPr>
                <w:t>10℃</w:t>
              </w:r>
            </w:smartTag>
            <w:r w:rsidRPr="008E3C50">
              <w:rPr>
                <w:rFonts w:eastAsia="方正仿宋简体"/>
                <w:bCs/>
                <w:kern w:val="0"/>
                <w:sz w:val="24"/>
              </w:rPr>
              <w:t xml:space="preserve">)   </w:t>
            </w:r>
            <w:r w:rsidRPr="008E3C50">
              <w:rPr>
                <w:rFonts w:eastAsia="方正仿宋简体"/>
                <w:bCs/>
                <w:kern w:val="0"/>
                <w:sz w:val="24"/>
              </w:rPr>
              <w:t>不小于</w:t>
            </w:r>
          </w:p>
        </w:tc>
        <w:tc>
          <w:tcPr>
            <w:tcW w:w="1134"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cm</w:t>
            </w:r>
          </w:p>
        </w:tc>
        <w:tc>
          <w:tcPr>
            <w:tcW w:w="2845"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6</w:t>
            </w:r>
          </w:p>
        </w:tc>
        <w:tc>
          <w:tcPr>
            <w:tcW w:w="1560" w:type="dxa"/>
            <w:tcMar>
              <w:top w:w="0" w:type="dxa"/>
              <w:left w:w="28" w:type="dxa"/>
              <w:bottom w:w="0" w:type="dxa"/>
              <w:right w:w="28" w:type="dxa"/>
            </w:tcMar>
            <w:vAlign w:val="center"/>
          </w:tcPr>
          <w:p w:rsidR="00F30ED9" w:rsidRPr="008E3C50" w:rsidRDefault="00F30ED9" w:rsidP="009849E6">
            <w:pPr>
              <w:jc w:val="center"/>
              <w:rPr>
                <w:rFonts w:eastAsia="方正仿宋简体"/>
                <w:bCs/>
                <w:kern w:val="0"/>
                <w:sz w:val="24"/>
              </w:rPr>
            </w:pPr>
            <w:r w:rsidRPr="008E3C50">
              <w:rPr>
                <w:rFonts w:eastAsia="方正仿宋简体"/>
                <w:bCs/>
                <w:kern w:val="0"/>
                <w:sz w:val="24"/>
              </w:rPr>
              <w:t>T 0605</w:t>
            </w:r>
          </w:p>
        </w:tc>
      </w:tr>
    </w:tbl>
    <w:p w:rsidR="00F30ED9" w:rsidRPr="00A62639" w:rsidRDefault="00F30ED9" w:rsidP="00F30ED9">
      <w:pPr>
        <w:widowControl/>
        <w:spacing w:before="100" w:beforeAutospacing="1" w:after="100" w:afterAutospacing="1" w:line="360" w:lineRule="auto"/>
        <w:jc w:val="left"/>
        <w:rPr>
          <w:rFonts w:hint="eastAsia"/>
        </w:rPr>
      </w:pPr>
    </w:p>
    <w:p w:rsidR="00DA089B" w:rsidRDefault="000B6014">
      <w:bookmarkStart w:id="0" w:name="_GoBack"/>
      <w:bookmarkEnd w:id="0"/>
    </w:p>
    <w:sectPr w:rsidR="00DA089B" w:rsidSect="00F8568C">
      <w:footerReference w:type="even" r:id="rId7"/>
      <w:footerReference w:type="default" r:id="rId8"/>
      <w:pgSz w:w="11906" w:h="16838"/>
      <w:pgMar w:top="2098" w:right="1418"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14" w:rsidRDefault="000B6014" w:rsidP="00F30ED9">
      <w:r>
        <w:separator/>
      </w:r>
    </w:p>
  </w:endnote>
  <w:endnote w:type="continuationSeparator" w:id="0">
    <w:p w:rsidR="000B6014" w:rsidRDefault="000B6014" w:rsidP="00F3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85" w:rsidRDefault="000B6014" w:rsidP="0074521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47E85" w:rsidRDefault="000B60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19" w:rsidRPr="00745219" w:rsidRDefault="000B6014" w:rsidP="00567691">
    <w:pPr>
      <w:pStyle w:val="a4"/>
      <w:framePr w:wrap="around" w:vAnchor="text" w:hAnchor="margin" w:xAlign="center" w:y="1"/>
      <w:rPr>
        <w:rStyle w:val="a5"/>
        <w:sz w:val="24"/>
        <w:szCs w:val="24"/>
      </w:rPr>
    </w:pPr>
    <w:r w:rsidRPr="00745219">
      <w:rPr>
        <w:rStyle w:val="a5"/>
        <w:sz w:val="24"/>
        <w:szCs w:val="24"/>
      </w:rPr>
      <w:fldChar w:fldCharType="begin"/>
    </w:r>
    <w:r w:rsidRPr="00745219">
      <w:rPr>
        <w:rStyle w:val="a5"/>
        <w:sz w:val="24"/>
        <w:szCs w:val="24"/>
      </w:rPr>
      <w:instrText xml:space="preserve">PAGE  </w:instrText>
    </w:r>
    <w:r w:rsidRPr="00745219">
      <w:rPr>
        <w:rStyle w:val="a5"/>
        <w:sz w:val="24"/>
        <w:szCs w:val="24"/>
      </w:rPr>
      <w:fldChar w:fldCharType="separate"/>
    </w:r>
    <w:r w:rsidR="00F30ED9">
      <w:rPr>
        <w:rStyle w:val="a5"/>
        <w:noProof/>
        <w:sz w:val="24"/>
        <w:szCs w:val="24"/>
      </w:rPr>
      <w:t>- 11 -</w:t>
    </w:r>
    <w:r w:rsidRPr="00745219">
      <w:rPr>
        <w:rStyle w:val="a5"/>
        <w:sz w:val="24"/>
        <w:szCs w:val="24"/>
      </w:rPr>
      <w:fldChar w:fldCharType="end"/>
    </w:r>
  </w:p>
  <w:p w:rsidR="00A27EF7" w:rsidRDefault="000B6014" w:rsidP="00A27EF7">
    <w:pPr>
      <w:pStyle w:val="a4"/>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14" w:rsidRDefault="000B6014" w:rsidP="00F30ED9">
      <w:r>
        <w:separator/>
      </w:r>
    </w:p>
  </w:footnote>
  <w:footnote w:type="continuationSeparator" w:id="0">
    <w:p w:rsidR="000B6014" w:rsidRDefault="000B6014" w:rsidP="00F30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25"/>
    <w:rsid w:val="000B6014"/>
    <w:rsid w:val="005D5854"/>
    <w:rsid w:val="00635453"/>
    <w:rsid w:val="00BC2C25"/>
    <w:rsid w:val="00F3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D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30E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E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0ED9"/>
    <w:rPr>
      <w:sz w:val="18"/>
      <w:szCs w:val="18"/>
    </w:rPr>
  </w:style>
  <w:style w:type="paragraph" w:styleId="a4">
    <w:name w:val="footer"/>
    <w:basedOn w:val="a"/>
    <w:link w:val="Char0"/>
    <w:unhideWhenUsed/>
    <w:rsid w:val="00F30E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30ED9"/>
    <w:rPr>
      <w:sz w:val="18"/>
      <w:szCs w:val="18"/>
    </w:rPr>
  </w:style>
  <w:style w:type="character" w:styleId="a5">
    <w:name w:val="page number"/>
    <w:basedOn w:val="a0"/>
    <w:rsid w:val="00F30ED9"/>
  </w:style>
  <w:style w:type="paragraph" w:customStyle="1" w:styleId="TOCHeading">
    <w:name w:val="TOC Heading"/>
    <w:basedOn w:val="1"/>
    <w:next w:val="a"/>
    <w:rsid w:val="00F30ED9"/>
    <w:pPr>
      <w:outlineLvl w:val="9"/>
    </w:pPr>
  </w:style>
  <w:style w:type="character" w:customStyle="1" w:styleId="1Char">
    <w:name w:val="标题 1 Char"/>
    <w:basedOn w:val="a0"/>
    <w:link w:val="1"/>
    <w:uiPriority w:val="9"/>
    <w:rsid w:val="00F30ED9"/>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D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30E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E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0ED9"/>
    <w:rPr>
      <w:sz w:val="18"/>
      <w:szCs w:val="18"/>
    </w:rPr>
  </w:style>
  <w:style w:type="paragraph" w:styleId="a4">
    <w:name w:val="footer"/>
    <w:basedOn w:val="a"/>
    <w:link w:val="Char0"/>
    <w:unhideWhenUsed/>
    <w:rsid w:val="00F30E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30ED9"/>
    <w:rPr>
      <w:sz w:val="18"/>
      <w:szCs w:val="18"/>
    </w:rPr>
  </w:style>
  <w:style w:type="character" w:styleId="a5">
    <w:name w:val="page number"/>
    <w:basedOn w:val="a0"/>
    <w:rsid w:val="00F30ED9"/>
  </w:style>
  <w:style w:type="paragraph" w:customStyle="1" w:styleId="TOCHeading">
    <w:name w:val="TOC Heading"/>
    <w:basedOn w:val="1"/>
    <w:next w:val="a"/>
    <w:rsid w:val="00F30ED9"/>
    <w:pPr>
      <w:outlineLvl w:val="9"/>
    </w:pPr>
  </w:style>
  <w:style w:type="character" w:customStyle="1" w:styleId="1Char">
    <w:name w:val="标题 1 Char"/>
    <w:basedOn w:val="a0"/>
    <w:link w:val="1"/>
    <w:uiPriority w:val="9"/>
    <w:rsid w:val="00F30ED9"/>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781</Words>
  <Characters>4453</Characters>
  <Application>Microsoft Office Word</Application>
  <DocSecurity>0</DocSecurity>
  <Lines>37</Lines>
  <Paragraphs>10</Paragraphs>
  <ScaleCrop>false</ScaleCrop>
  <Company>SHFE</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金晶</dc:creator>
  <cp:keywords/>
  <dc:description/>
  <cp:lastModifiedBy>金晶</cp:lastModifiedBy>
  <cp:revision>2</cp:revision>
  <dcterms:created xsi:type="dcterms:W3CDTF">2016-02-17T07:44:00Z</dcterms:created>
  <dcterms:modified xsi:type="dcterms:W3CDTF">2016-02-17T07:45:00Z</dcterms:modified>
</cp:coreProperties>
</file>